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E20"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A404DB" w:rsidRPr="0097627A" w:rsidRDefault="00A404DB"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Pr="0097627A"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Pr="0097627A"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Pr="0097627A"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Pr="0097627A"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Pr="00227913" w:rsidRDefault="00285E20" w:rsidP="00285E20">
      <w:pPr>
        <w:spacing w:before="100" w:beforeAutospacing="1" w:after="100" w:afterAutospacing="1" w:line="240" w:lineRule="auto"/>
        <w:jc w:val="center"/>
        <w:rPr>
          <w:rFonts w:ascii="Times New Roman" w:eastAsia="Times New Roman" w:hAnsi="Times New Roman" w:cs="Times New Roman"/>
          <w:b/>
          <w:bCs/>
          <w:color w:val="8064A2" w:themeColor="accent4"/>
          <w:sz w:val="44"/>
          <w:szCs w:val="44"/>
        </w:rPr>
      </w:pPr>
      <w:r w:rsidRPr="00227913">
        <w:rPr>
          <w:rFonts w:ascii="Times New Roman" w:eastAsia="Times New Roman" w:hAnsi="Times New Roman" w:cs="Times New Roman"/>
          <w:b/>
          <w:bCs/>
          <w:color w:val="8064A2" w:themeColor="accent4"/>
          <w:sz w:val="44"/>
          <w:szCs w:val="44"/>
        </w:rPr>
        <w:t>Картотека консультаций для родителей</w:t>
      </w:r>
    </w:p>
    <w:p w:rsidR="00285E20" w:rsidRPr="00227913"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lastRenderedPageBreak/>
        <w:t>Консультация для родителей по правилам дорожного движения на тему: "Правила дорожного движения всем знать положено!"</w:t>
      </w:r>
    </w:p>
    <w:p w:rsidR="00E64110"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i/>
          <w:iCs/>
          <w:color w:val="000000"/>
          <w:sz w:val="28"/>
          <w:szCs w:val="28"/>
          <w:bdr w:val="none" w:sz="0" w:space="0" w:color="auto" w:frame="1"/>
          <w:shd w:val="clear" w:color="auto" w:fill="FFFFFF"/>
        </w:rPr>
        <w:t>Уважаемые родители, как научить ребёнка правильно вести себя на дороге?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Казалось бы, что это очень легко, надо только познакомить его с основными требованиями Правил дорожного движения и никаких проблем. На самом деле очень трудно. Ведь мы, взрослые, каждый день на глазах своих детей нарушаем эти самые пресловутые Правила, и не задумываемся над тем, какой непоправимый отпечаток в сознании и душе ребёнка мы оставляем. Знайте, нарушив правила дорожного движения один раз, вы обрекли своего ребёнка на возможность поступать так постоянно. Когда же ребёнок попадает в дорожное происшествие родители ищут виноватых везде. Получается что виноваты все: водитель, детский сад, ГИБДД.</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Почему не научили, не показали, не уберегли? А оказывается, что в первую очередь, виноваты вы, родители, потому что своим неблаговидным поступком подвели ребёнка к трагедии. Если вы действительно заинтересованы в том, чтобы ваш ребёнок владел навыками безопасного поведения на дороге, то нужно через игру закреплять с детьми правила дорожного движения. Пусть папа вспомнит своё детство и поиграет с ребёнком в «Шофёры», поверьте, это поможет лучше всяких назиданий, типа: « Будь осторожен на дороге». Ребёнок не понимает содержание этого лозунга, ему нужен пример. Научите ребёнка переходить улицу только в установленном месте и сами не перебегайте на красный свет светофора, и не как не реагируя на высказывания водителей, не переходите улицу там, где вам захотелось. Ведя ребёнка в детский сад , рассказывайте о том, как вести себя правильно на дороге. И обязательно держите его за руку, подходя к проезжей части.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Дети эмоциональны и не предсказуемы, и что они могут сотворить возле проезжей части для нас взрослых загадка.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Так же дети должны усвоить правила: дорога – водителю, а тротуар – пешеходам. Объясните ребёнку, что водитель ему не враг, но и не волшебник, что б остановить транспорт за считанные минуты. Если тротуара нет, ребёнку, разрешается идти по обочине, навстречу движущемуся транспорту, чтобы водитель его видел и сумел вовремя среагировать. Удачи вам и здоровья вашим детям.</w:t>
      </w:r>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t>Консультация для родителей ДОУ "Закаливание дошкольников".</w:t>
      </w:r>
    </w:p>
    <w:p w:rsidR="00D80A9F" w:rsidRPr="00285E20" w:rsidRDefault="00D80A9F" w:rsidP="00D80A9F">
      <w:pPr>
        <w:rPr>
          <w:rFonts w:ascii="Times New Roman" w:eastAsia="Times New Roman" w:hAnsi="Times New Roman" w:cs="Times New Roman"/>
          <w:color w:val="000000"/>
          <w:sz w:val="28"/>
          <w:szCs w:val="28"/>
          <w:shd w:val="clear" w:color="auto" w:fill="FFFFFF"/>
        </w:rPr>
      </w:pPr>
      <w:bookmarkStart w:id="0" w:name="_GoBack"/>
      <w:bookmarkEnd w:id="0"/>
      <w:r w:rsidRPr="00285E20">
        <w:rPr>
          <w:rFonts w:ascii="Times New Roman" w:eastAsia="Times New Roman" w:hAnsi="Times New Roman" w:cs="Times New Roman"/>
          <w:b/>
          <w:bCs/>
          <w:color w:val="000000"/>
          <w:sz w:val="28"/>
          <w:szCs w:val="28"/>
        </w:rPr>
        <w:t>Закаливание детей дошкольного возраста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вы хотите видеть своего ребёнка физически крепким и здоровым, закаливайте его.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этого можно широко использовать естественные факторы природы – воздух, солнце, воду.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Приучайте малыша с ранних лет к свежему воздуху, холодной воде, воспитывайте у него умение преодолевать трудности.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Необходимо помнить, что положительный эффект от закаливания вы получите только в том случае, если оно будет проводиться систематически, без перерывов, с соблюдением всех требований врача и с учётом индивидуальных особенностей вашего ребёнка.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Нужно знать, что длительный перерыв в закаливании (более 2-3 недель) вновь повышают чувствительность организма к охлаждению. Поэтому после болезни ребёнка продолжать закаливающие процедуры надо с более высоких температур, чем те, которые были достигнуты перед болезнью.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Чтобы получить положительный эффект, необходимо: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1.Учитывать возраст, состояние здоровья, индивидуальные особенности ребёнка, его настроение.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2.Постепенно проводить закаливающие процедуры, меняя их виды, в зависимости от сезона и погоды.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3.Постепенно увеличивать силу воздействия природного фактора.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Существуют 3 основных способа закаливания детей: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Закаливание воздухом.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Закаливание водой.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Закаливание солнцем.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конечно же не нужно забывать об утренней гимнастике и гимнастике после сна.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Утреннюю гимнастику и гимнастику после сна проводят в теплое время года при одностороннем проветривании.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холодную погоду (зимой) – при закрытых окнах, но сразу после проветривания помещения; летом - на открытом воздухе.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дети уже привыкли к прохладному воздуху, то на всё время бодрствования их оставляют в облегчённой одежде (гольфы, короткие рукава) не только летом, но и зимой.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Закаливание детей воздухом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Первое требование при закаливании – создание нормальных гигиенических </w:t>
      </w:r>
      <w:r w:rsidRPr="00285E20">
        <w:rPr>
          <w:rFonts w:ascii="Times New Roman" w:eastAsia="Times New Roman" w:hAnsi="Times New Roman" w:cs="Times New Roman"/>
          <w:color w:val="000000"/>
          <w:sz w:val="28"/>
          <w:szCs w:val="28"/>
          <w:shd w:val="clear" w:color="auto" w:fill="FFFFFF"/>
        </w:rPr>
        <w:lastRenderedPageBreak/>
        <w:t>условий жизни ребёнка. чтобы воздух в помещении был чистым, необходимо ежедневно проводить влажную уборку и постоянно проветривать комнату, температура воздуха в которой должна быть около 22 градусов.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Постепенно приучайте детей находиться в помещении сначала при одностороннем, а затем при угловом проветривании. Сквозное проветривание проводят в отсутствии ребёнка, допуская снижение температуры до 15-17 градусов и прекращая его за 20-30 минут до возвращения ребёнка (время, необходимое для восстановления нормальной температуры). Очень полезен дневной сон на открытом воздухе: на веранде или в саду, в хорошо проветренном помещении, независимо от времени года. В средней климатической зоне дневной сон на открытом воздухе проводится даже при морозе, но при отсутствии ветра.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Благодаря прогулкам и правильно организованному дневному сну даже зимой ребёнок находится на свежем воздухе 4-5 часов.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Летом, в тёплую погоду ребёнка надо приучать ходить босиком.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Воздушные ванны дети получают при смене белья после ночного и дневного сна во время самостоятельного одевания и раздевания. В эти 6-8 минут ребёнок бывает полностью или частично обнаженным. Кроме того, воздушные ванны он получает, находясь в облегчённой одежде (трусы, майка, тапочки) во время ежедневной утренней гимнастики, которая вводится в режим дня детей с начала третьего года жизни.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дети уже привыкли к прохладному воздуху, то на всё время бодрствования их оставляют в облегчённой одежде (гольфы, короткие рукава) не только летом, но и зимой.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Закаливание детей водой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Начинают с предельно слабых воздействий на ограниченную часть кожных покровов (местное обтирание, обливание), затем переходят к общему обтиранию всего тела. При местном воздействии начинают с воды в 30 градусов, через каждые 1-2 дня её снижают на 1-2 градуса до тех пор, пока она не достигнет 18-16 градусов. Для общего воздействия начальная температура воды – 35-34 градуса, через каждые 3-4 дня её снижают на 1-2 градуса и доводят до 24-22 градусов.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Умывание.</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При умывании детей старше двух лет им моют лицо, шею, верхнюю часть груди и руки до локтя. Летом можно умывать детей прохладной водой из-под крана.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Обтирание. Действие обтирания намного сильнее, чем умывания. Обтирание проводится варежкой из мягкой ткани или концом полотенца, смоченным водой нужной температуры. Конечности обтирают, слегка массируя кожу по </w:t>
      </w:r>
      <w:r w:rsidRPr="00285E20">
        <w:rPr>
          <w:rFonts w:ascii="Times New Roman" w:eastAsia="Times New Roman" w:hAnsi="Times New Roman" w:cs="Times New Roman"/>
          <w:color w:val="000000"/>
          <w:sz w:val="28"/>
          <w:szCs w:val="28"/>
          <w:shd w:val="clear" w:color="auto" w:fill="FFFFFF"/>
        </w:rPr>
        <w:lastRenderedPageBreak/>
        <w:t>направлению от пальцев к плечу. Общее обтирание производят в следующей последовательности: сначала обтирают верхние конечности, затем грудь, живот и спину.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Обливание. Начинать надо с местного обливания. Ноги обливают из ковша (ёмкостью 0, 5 л), воду льют на нижнюю треть голеней и стоп. Обязательно соблюдать правило: прохладную воду лить только на тёплые ноги. Собственно обливание продолжается 20-30 секунд, а затем следует растирание.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Более сильное действие оказывает общее обливание. Обливать ребёнка лучше из кувшина, ёмкостью 1, 5-2 литра так, чтобы сразу облить всю поверхность тела.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Игра с водой также может быть использована как закаливающая процедура. Важно соблюдать соответствующую температуру воды (28 градусов). Наблюдая за детьми, можно постепенно снизить температуру воды до комнатной, не допуская, однако, явления охлаждения.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тёплое время года, после предварительного закаливания воздухом, игру с водой и обливание можно проводить под открытым небом, оградив при этом ребёнка от ветра.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Закаливание детей солнцем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Закаливание солнцем осуществляется в процессе прогулки при обычной деятельности детей.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Иногда неправильно подходят к закаливанию солнцем, требуя, чтобы дети спокойно лежали. Не следует укладывать детей для солнечной ванны на подстилки и поворачивать через определённое время: здоровым детям трудно лежать спокойно.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Детям обязательно надевают светлый головной убор. Начинают прогулку со световоздушных ванн в тени деревьев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Детям обязательно надевают светлый головной убор. Начинают прогулку со световоздушных ванн в тени деревьев. Затем на 5-10 минут игру детей перемещают под прямые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лучи солнца и вновь – в тень. Так повторяют 2-3 раза в течение прогулки. Необходимо предупредить начало перегревания, поэтому при появлении небольшого покраснения лица ребёнка уводят в тень, занимают спокойной игрой, дают выпить несколько глотков воды. По мере появления загара солнечные ванны становятся более продолжительными.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Желаем вам не болеть и посещать детский сад !</w:t>
      </w:r>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lastRenderedPageBreak/>
        <w:t>Готов ли ваш ребенок к школе?</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shd w:val="clear" w:color="auto" w:fill="FFFFFF"/>
        </w:rPr>
        <w:t>До школы только один год. Вы должны многое успеть, если хотите, чтобы ребенок успешно справлялся с программой первого класса и сохранил свое здоровье. Родители будущих первоклассников должны понять, что школа очень серьезный, переломный этап для ребенка.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Ребенок, привыкший много играть, двигаться, вынужден длительное время проводить за партой. Резко сокращается время отдыха, прогулок, возрастают эмоциональные нагрузки. Первокласснику нужно привыкнуть к новому коллективу, к требованиям учителя, к необходимости усидчиво и целенаправленно работать. Для детей семилетнего, а тем более шестилетнего возраста это большой труд. Чтобы ребенок смог превозмочь все трудности, требуется определенная зрелость всех систем организма. И в основе этого – здоровье. Больной, ослабленный, быстро утомляющийся ребенок столкнется в школе с большими трудностями. Сохранить здоровье своего ребенка – основная задача и обязанность родителей. Подорвать его легко, а вот восстановить, избавиться от различных нарушений очень сложно. Необходимо беречь здоровье ребенка. Беречь – значит, твердо знать, как организовать режим дня, труд и отдых своего ребенка, как научить его усидчиво работать, как правильно закаливать и многое другое.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Первое, что надо сделать при подготовке ребенка к школе, - объективно оценить его здоровье. Как выглядит здоровый ребенок? Активный, веселый, с хорошим настроением. У него прекрасный аппетит и крепкий сон, он легко просыпается, умеет быстро сосредоточиться и двадцать минут работать внимательно, не отвлекаясь. Он не хлюпает носом, не дышит открытым ртом, не жалуется на недомогание, боли в животе, у него нет хронических заболеваний, постоянных простуд. Много ли таких здоровых детей приходит в школу? Увы, только 20 – 25 %. Для остальных школьные нагрузки могут стать сложными, трудными, а порой и непосильными.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Важно не забывать, что здоровье ребенка, а значит, и его школьные успехи закладываются еще в раннем детстве. Тем не менее, редко, какая мама вспомнит о различных нарушениях в развитии ребенка и уже совсем не свяжет возникающие школьные трудности с такими мелочами, как собственное здоровье, течение беременности и родов. Еще реже видят родители связь между состоянием здоровья ребенка и семейным климатом, взаимоотношениями родителей и детей. Уже давно доказано, что здоровье ребенка во многом зависит от эмоционального и психологического состояния матери во время беременности.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 поступлением в детский сад начинается цепь вирусных инфекционных заболеваний. Постоянные ОРВИ, гриппы, ангины, бронхиты – все это очень </w:t>
      </w:r>
      <w:r w:rsidRPr="00285E20">
        <w:rPr>
          <w:rFonts w:ascii="Times New Roman" w:eastAsia="Times New Roman" w:hAnsi="Times New Roman" w:cs="Times New Roman"/>
          <w:color w:val="000000"/>
          <w:sz w:val="28"/>
          <w:szCs w:val="28"/>
          <w:shd w:val="clear" w:color="auto" w:fill="FFFFFF"/>
        </w:rPr>
        <w:lastRenderedPageBreak/>
        <w:t>серьезно. Частые заболевания значительно снижают функциональные возможности организма ребенка, создают фон для возникновения других, нередко хронических заболеваний.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Чаще всего дети приходят в школу с больными зубами. Больные зубы – это различные воспалительные очаги в организме, и ревматизм, и болезни почек.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Следующее, о чем необходимо сказать, - это осанка. Дети, имеющие нарушенную осанку, как правило, страдают плохим зрением, заболеваниями органов дыхания, нервной системы, пищеварения. У них отмечается повышенная утомляемость и плохое самочувствие.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Особую группу составляют дети с нарушениями нервно-психического здоровья. У них чаще всего возникают в школе различные проблемы, они выделяются уже в детском саду, доставляя много хлопот родителям, воспитателям, они чересчур живые, напоминают модель перпетуум-мобиле. Их невозможно удержать на одном месте, заставить внимательно слушать, усердно заниматься каким-то делом. Они плаксивы, раздражительны, суетливы, драчливы. Родители и воспитатели выбиваются из сил, требуя послушания, но, видя, что все напрасно, вынуждены признаться в собственном бессилии.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Или, наоборот, застенчивые до пугливости, нерешительные, робкие. Такие дети, еще не начав выполнять задание, пасуют, оправдываясь, что оно очень трудное, вокруг шумят, болит голова. В результате ребенок все разбрасывает и отталкивает задание в сторону. Очень часто эти дети плохо спят, боятся темноты, у них отмечаются тики, ночное недержание мочи, различные вредные привычки (откусывание ногтей, покашливание, накручивание волос на палец и т. 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часто родители не всегда правильно понимают и оценивают поведение ребенка, считая эти особенности поведения избалованностью или характером, проходящими недостатками дошкольного возраста, порой поддаются чувству раздражения, показывают свое нетерпение и нетерпимость. Конечно, такие дети часто вызывают раздражение у педагогов и даже любящих родителей. Частые окрики, желание настоять на своем во что бы то ни стало, в подобных случаях не помогают, а только провоцируют ухудшение состояния ребенка. Прежде чем наказывать, обвинять его, строго требовать подчинения, необходимо разобраться – не связано ли его поведение с нарушением здоровья и не требуется ли помощь врача. В таких случаях рекомендуется показать ребенка детскому психиатру.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Среди детей, поступающих в первый класс, подобные нарушения встречаются у 20 – 25 % детей. Неправильный педагогический подход, отсутствие своевременной коррекции и лечения чаще всего приводят к </w:t>
      </w:r>
      <w:r w:rsidRPr="00285E20">
        <w:rPr>
          <w:rFonts w:ascii="Times New Roman" w:eastAsia="Times New Roman" w:hAnsi="Times New Roman" w:cs="Times New Roman"/>
          <w:color w:val="000000"/>
          <w:sz w:val="28"/>
          <w:szCs w:val="28"/>
          <w:shd w:val="clear" w:color="auto" w:fill="FFFFFF"/>
        </w:rPr>
        <w:lastRenderedPageBreak/>
        <w:t>ухудшению состояния здоровья ребенка, к усилению невротических проявлений. Конечно, ребенку всегда нужно объяснить, в чем он ошибся, что нужно исправить. Но делать это терпеливо, тактично, не оскорбляя и не унижая его достоинства. Не откладывайте визит к врачу. Только своевременно принятые меры помогут вашему ребенку преодолеть все трудности, которые ждут его в начале учебы.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Перед школой необходимо сформировать у ребенка выносливость, организованность, аккуратность, проявления воли. В этом вам поможет четко организованный распорядок и режим дня. Шестилетние дети должны самостоятельно, без напоминания и контроля со стороны взрослых умываться, чистить зубы, причесываться, одеваться и обуваться, пользоваться носовым платком, а также туалетом.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Задолго до школы ребенка нужно приучить к режиму дня, особенно в субботние и воскресные дни.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Переход от дошкольного детства к школьному обучению – качественный скачок в развитии ребенка. Определяется он не просто фактом зачисления в школу или возрастом, а созреванием физиологических систем организма, </w:t>
      </w:r>
      <w:proofErr w:type="spellStart"/>
      <w:r w:rsidRPr="00285E20">
        <w:rPr>
          <w:rFonts w:ascii="Times New Roman" w:eastAsia="Times New Roman" w:hAnsi="Times New Roman" w:cs="Times New Roman"/>
          <w:color w:val="000000"/>
          <w:sz w:val="28"/>
          <w:szCs w:val="28"/>
          <w:shd w:val="clear" w:color="auto" w:fill="FFFFFF"/>
        </w:rPr>
        <w:t>сформированностью</w:t>
      </w:r>
      <w:proofErr w:type="spellEnd"/>
      <w:r w:rsidRPr="00285E20">
        <w:rPr>
          <w:rFonts w:ascii="Times New Roman" w:eastAsia="Times New Roman" w:hAnsi="Times New Roman" w:cs="Times New Roman"/>
          <w:color w:val="000000"/>
          <w:sz w:val="28"/>
          <w:szCs w:val="28"/>
          <w:shd w:val="clear" w:color="auto" w:fill="FFFFFF"/>
        </w:rPr>
        <w:t xml:space="preserve"> определенных качеств психики и личности. Не все дети, переступившие школьный порог, психологически являются школьниками.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Готовность к школе зависит от большого числа самых различных факторов: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образовательного уровня родителей, состава семьи,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методов воспитания,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состояния здоровья ребенка, особенностей его развития, начиная с внутриутробного.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Готовность к школе условно можно представить в виде нескольких составляющих: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1. Готовность организма, или школьная зрелость, рассматривается гигиенистами как уровень морфологического и функционального развития.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здорового ребенка нагрузки, новый режим дня не будут чрезмерно обременительными.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 xml:space="preserve">2. </w:t>
      </w:r>
      <w:proofErr w:type="spellStart"/>
      <w:r w:rsidRPr="00285E20">
        <w:rPr>
          <w:rFonts w:ascii="Times New Roman" w:eastAsia="Times New Roman" w:hAnsi="Times New Roman" w:cs="Times New Roman"/>
          <w:b/>
          <w:bCs/>
          <w:color w:val="000000"/>
          <w:sz w:val="28"/>
          <w:szCs w:val="28"/>
        </w:rPr>
        <w:t>Сформированности</w:t>
      </w:r>
      <w:proofErr w:type="spellEnd"/>
      <w:r w:rsidRPr="00285E20">
        <w:rPr>
          <w:rFonts w:ascii="Times New Roman" w:eastAsia="Times New Roman" w:hAnsi="Times New Roman" w:cs="Times New Roman"/>
          <w:b/>
          <w:bCs/>
          <w:color w:val="000000"/>
          <w:sz w:val="28"/>
          <w:szCs w:val="28"/>
        </w:rPr>
        <w:t xml:space="preserve"> психических функций: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восприятия,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мышления,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памяти,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речи.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Основными критериями готовности выступает: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произвольность познавательной деятельности,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 способность к обобщениям,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развернутая речь и использование сложно-подчиненных предложений,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большое значение имеет развитие эмоционально-волевой сферы: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способность ребенка соподчинять мотивы, управлять своим поведением.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готовность психических процессов рассматривать как инструмент для овладения новыми знаниями, умениями, навыками, то базой для успешного усвоения учебных заданий можно назвать умственное развитие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3. Умственное развитие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определенный запас сведений об окружающем мире – о предметах и их свойствах,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явлениях живой и неживой природы,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различных сторонах общественной жизни,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моральных нормах поведения.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4.</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Готовность личности к обучению в школе включает в себя желание ребенка стать школьником, выполнять серьезную работу, учиться.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Появление такого желания к концу дошкольного возраста связано, как показали психологи с тем, что ребенок начинает осознавать свое положение дошкольника как не соответствующее его возросшим возможностям, перестает удовлетворяться тем способом приобщения к жизни взрослых, который дает ему игра.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5.</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Важной стороной готовности является </w:t>
      </w:r>
      <w:proofErr w:type="spellStart"/>
      <w:r w:rsidRPr="00285E20">
        <w:rPr>
          <w:rFonts w:ascii="Times New Roman" w:eastAsia="Times New Roman" w:hAnsi="Times New Roman" w:cs="Times New Roman"/>
          <w:color w:val="000000"/>
          <w:sz w:val="28"/>
          <w:szCs w:val="28"/>
          <w:shd w:val="clear" w:color="auto" w:fill="FFFFFF"/>
        </w:rPr>
        <w:t>сформированность</w:t>
      </w:r>
      <w:proofErr w:type="spellEnd"/>
      <w:r w:rsidRPr="00285E20">
        <w:rPr>
          <w:rFonts w:ascii="Times New Roman" w:eastAsia="Times New Roman" w:hAnsi="Times New Roman" w:cs="Times New Roman"/>
          <w:color w:val="000000"/>
          <w:sz w:val="28"/>
          <w:szCs w:val="28"/>
          <w:shd w:val="clear" w:color="auto" w:fill="FFFFFF"/>
        </w:rPr>
        <w:t xml:space="preserve"> качеств личности, помогающих ребенку войти в коллектив класса, найти свое место в нем, включиться в общую деятельность.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имея таких качеств, ребенок работает в классе только в том случае, когда учитель обращается непосредственно к нему.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В психолого-педагогическом обследовании готовности к школе должны быть выявлены: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Ориентировка ребенка в окружающем, запас его знаний.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Отношение к школе.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Уровень развития мышления и речи.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Уровень развития образных представлений.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5. Уровень развития общей и мелкой моторики.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Проверьте знания своего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Как тебя зовут?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Сколько тебе лет?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Назови имена, отчества своих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Как называется город, в котором ты живешь?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5. Назови домашних животных. Назови диких животных.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6. В какое время года на деревьях появляются листья?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7. Хочешь ли ты идти в школу?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8. Чем отличается лето от зимы?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При недостаточном запасе знаний очень важно стимулировать интерес ребенка к окружающему, фиксировать его внимание на том, что он видит во время прогулок, экскурсий.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Надо приучать его рассказывать о своих впечатлениях. Полезно задавать дополнительные вопросы, стараясь получить более подробный и развернутый рассказ.</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Чаще читайте детям детские книги, смотрите мультфильмы и детское кино. Обсуждайте прочитанное и увиденное.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Уровень умственного и речевого развития ребенка определят тесты: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На столе в беспорядке лежат карандаши. Учитель говорит ребенку: «Собери карандаши, сложи их в коробку, положи коробку на полку». После выполнения задания спросите: «Где теперь лежат карандаши?», «Откуда ты их взял?»</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Изменение существительных по числу: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Карандаш – карандаши, стул – стулья и т. 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Составление рассказа по серии картинок: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Ребенку дается четыре картинки, на которых изображена последовательность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событий. Взрослый просит разложить картинки в нужном порядке 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объяснить, почему он положил их так, а не иначе.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важно привить ребенку веру в свои силы, не допускать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возникновения занижений самооценки. Для этого надо чаще хвалить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показывать, как исправить допущенные ошибки.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проверки уровня развития образных представлений используются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задания: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собирание разрезных картинок из четырех частей,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рисование человека – мужчины, или женщины.</w:t>
      </w: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285E20" w:rsidRDefault="00285E20" w:rsidP="00D80A9F">
      <w:pPr>
        <w:shd w:val="clear" w:color="auto" w:fill="FFFFFF"/>
        <w:spacing w:after="125" w:line="263" w:lineRule="atLeast"/>
        <w:jc w:val="both"/>
        <w:rPr>
          <w:rFonts w:ascii="Times New Roman" w:eastAsia="Times New Roman" w:hAnsi="Times New Roman" w:cs="Times New Roman"/>
          <w:b/>
          <w:bCs/>
          <w:color w:val="CC0066"/>
          <w:sz w:val="28"/>
          <w:szCs w:val="28"/>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t>Развитие словесно – логической памяти у детей 5-7 лет</w:t>
      </w:r>
    </w:p>
    <w:p w:rsidR="00D80A9F" w:rsidRPr="00285E20" w:rsidRDefault="00D80A9F" w:rsidP="00D80A9F">
      <w:pPr>
        <w:spacing w:after="0" w:line="240" w:lineRule="auto"/>
        <w:rPr>
          <w:rFonts w:ascii="Times New Roman" w:eastAsia="Times New Roman" w:hAnsi="Times New Roman" w:cs="Times New Roman"/>
          <w:sz w:val="28"/>
          <w:szCs w:val="28"/>
        </w:rPr>
      </w:pP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формирование педагогической компетенции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Описание: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материал для родителей детей старшего дошкольного возраста, а так же педагогов детских дошкольных учреждений.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Задачи: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 расширять кругозор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развивать интерес родителей к использованию разнообразных форм организации совместной деятельности с детьми;</w:t>
      </w:r>
    </w:p>
    <w:p w:rsidR="00D80A9F" w:rsidRPr="00285E20" w:rsidRDefault="00D80A9F" w:rsidP="00D80A9F">
      <w:pPr>
        <w:shd w:val="clear" w:color="auto" w:fill="FFFFFF"/>
        <w:spacing w:after="0" w:line="282" w:lineRule="atLeast"/>
        <w:jc w:val="center"/>
        <w:rPr>
          <w:rFonts w:ascii="Times New Roman" w:eastAsia="Times New Roman" w:hAnsi="Times New Roman" w:cs="Times New Roman"/>
          <w:color w:val="000000"/>
          <w:sz w:val="28"/>
          <w:szCs w:val="28"/>
        </w:rPr>
      </w:pPr>
      <w:r w:rsidRPr="00285E20">
        <w:rPr>
          <w:rFonts w:ascii="Times New Roman" w:eastAsia="Times New Roman" w:hAnsi="Times New Roman" w:cs="Times New Roman"/>
          <w:noProof/>
          <w:color w:val="000000"/>
          <w:sz w:val="28"/>
          <w:szCs w:val="28"/>
        </w:rPr>
        <w:drawing>
          <wp:inline distT="0" distB="0" distL="0" distR="0">
            <wp:extent cx="2854325" cy="4007485"/>
            <wp:effectExtent l="19050" t="0" r="3175" b="0"/>
            <wp:docPr id="1" name="Рисунок 1" descr="http://ped-kopilka.ru/upload/blogs2/2016/10/11780_b39b51fab991e8bca886a8ac467fd9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0/11780_b39b51fab991e8bca886a8ac467fd9ee.jpg.jpg"/>
                    <pic:cNvPicPr>
                      <a:picLocks noChangeAspect="1" noChangeArrowheads="1"/>
                    </pic:cNvPicPr>
                  </pic:nvPicPr>
                  <pic:blipFill>
                    <a:blip r:embed="rId4"/>
                    <a:srcRect/>
                    <a:stretch>
                      <a:fillRect/>
                    </a:stretch>
                  </pic:blipFill>
                  <pic:spPr bwMode="auto">
                    <a:xfrm>
                      <a:off x="0" y="0"/>
                      <a:ext cx="2854325" cy="4007485"/>
                    </a:xfrm>
                    <a:prstGeom prst="rect">
                      <a:avLst/>
                    </a:prstGeom>
                    <a:noFill/>
                    <a:ln w="9525">
                      <a:noFill/>
                      <a:miter lim="800000"/>
                      <a:headEnd/>
                      <a:tailEnd/>
                    </a:ln>
                  </pic:spPr>
                </pic:pic>
              </a:graphicData>
            </a:graphic>
          </wp:inline>
        </w:drawing>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Память – это психический процесс, который обеспечивает человека способностью накапливать, сохранять и воспроизводить знания и навыки.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часто виды памяти выступают в определенных сочетаниях: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Зрительно – моторная необходима для выполнения работы по образцу: списывание с доски, работа в тетради;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Вербально – моторная – работа по словесной инструкции с указанием порядка заданий, написание под диктовку;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Словесно - логическая память – позволяет запоминать последовательность </w:t>
      </w:r>
      <w:r w:rsidRPr="00285E20">
        <w:rPr>
          <w:rFonts w:ascii="Times New Roman" w:eastAsia="Times New Roman" w:hAnsi="Times New Roman" w:cs="Times New Roman"/>
          <w:color w:val="000000"/>
          <w:sz w:val="28"/>
          <w:szCs w:val="28"/>
          <w:shd w:val="clear" w:color="auto" w:fill="FFFFFF"/>
        </w:rPr>
        <w:lastRenderedPageBreak/>
        <w:t>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Поскольку у детей дошкольного возраста преобладает непроизвольное запоминание (запоминание без цели) нужно помнить: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лучше сохранится тот материал, который ребенка удивил, заинтересовал;</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хорошо запоминается материал, представленный в соревновательной форме или игре;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цель должна быть эмоционально значима для ребенка – по ее достижению ребенок должен получить похвалу от взрослого или его удивление.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 семи годам начинает формироваться произвольная память (т.е ребенок начинает запоминать сознательно), это связано с физиологией.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Полезно знать: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 лучше учить на ночь;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задаются различные вопросы, типа: «Что про это говорится?»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Предлагаем Вам несколько игр для развития словесно – логической памяти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«Парочки»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«Со словами я играю, их запоминаю»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1. Я назову слова, а ты запомни: жираф, кровать, кошка, собака, кресло (постепенно увеличиваем до 10 слов). Повтори!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Повтори все слова еще раз.</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«Перепутались»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«Запомни – повтори»</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285E20">
        <w:rPr>
          <w:rFonts w:ascii="Times New Roman" w:eastAsia="Times New Roman" w:hAnsi="Times New Roman" w:cs="Times New Roman"/>
          <w:color w:val="000000"/>
          <w:sz w:val="28"/>
          <w:szCs w:val="28"/>
          <w:shd w:val="clear" w:color="auto" w:fill="FFFFFF"/>
        </w:rPr>
        <w:t>миШка</w:t>
      </w:r>
      <w:proofErr w:type="spellEnd"/>
      <w:r w:rsidRPr="00285E20">
        <w:rPr>
          <w:rFonts w:ascii="Times New Roman" w:eastAsia="Times New Roman" w:hAnsi="Times New Roman" w:cs="Times New Roman"/>
          <w:color w:val="000000"/>
          <w:sz w:val="28"/>
          <w:szCs w:val="28"/>
          <w:shd w:val="clear" w:color="auto" w:fill="FFFFFF"/>
        </w:rPr>
        <w:t xml:space="preserve">, </w:t>
      </w:r>
      <w:proofErr w:type="spellStart"/>
      <w:r w:rsidRPr="00285E20">
        <w:rPr>
          <w:rFonts w:ascii="Times New Roman" w:eastAsia="Times New Roman" w:hAnsi="Times New Roman" w:cs="Times New Roman"/>
          <w:color w:val="000000"/>
          <w:sz w:val="28"/>
          <w:szCs w:val="28"/>
          <w:shd w:val="clear" w:color="auto" w:fill="FFFFFF"/>
        </w:rPr>
        <w:t>ШиШка</w:t>
      </w:r>
      <w:proofErr w:type="spellEnd"/>
      <w:r w:rsidRPr="00285E20">
        <w:rPr>
          <w:rFonts w:ascii="Times New Roman" w:eastAsia="Times New Roman" w:hAnsi="Times New Roman" w:cs="Times New Roman"/>
          <w:color w:val="000000"/>
          <w:sz w:val="28"/>
          <w:szCs w:val="28"/>
          <w:shd w:val="clear" w:color="auto" w:fill="FFFFFF"/>
        </w:rPr>
        <w:t xml:space="preserve">, Шапка, </w:t>
      </w:r>
      <w:proofErr w:type="spellStart"/>
      <w:r w:rsidRPr="00285E20">
        <w:rPr>
          <w:rFonts w:ascii="Times New Roman" w:eastAsia="Times New Roman" w:hAnsi="Times New Roman" w:cs="Times New Roman"/>
          <w:color w:val="000000"/>
          <w:sz w:val="28"/>
          <w:szCs w:val="28"/>
          <w:shd w:val="clear" w:color="auto" w:fill="FFFFFF"/>
        </w:rPr>
        <w:t>уШи</w:t>
      </w:r>
      <w:proofErr w:type="spellEnd"/>
      <w:r w:rsidRPr="00285E20">
        <w:rPr>
          <w:rFonts w:ascii="Times New Roman" w:eastAsia="Times New Roman" w:hAnsi="Times New Roman" w:cs="Times New Roman"/>
          <w:color w:val="000000"/>
          <w:sz w:val="28"/>
          <w:szCs w:val="28"/>
          <w:shd w:val="clear" w:color="auto" w:fill="FFFFFF"/>
        </w:rPr>
        <w:t xml:space="preserve">, Шаль) и </w:t>
      </w:r>
      <w:proofErr w:type="spellStart"/>
      <w:r w:rsidRPr="00285E20">
        <w:rPr>
          <w:rFonts w:ascii="Times New Roman" w:eastAsia="Times New Roman" w:hAnsi="Times New Roman" w:cs="Times New Roman"/>
          <w:color w:val="000000"/>
          <w:sz w:val="28"/>
          <w:szCs w:val="28"/>
          <w:shd w:val="clear" w:color="auto" w:fill="FFFFFF"/>
        </w:rPr>
        <w:t>т.д</w:t>
      </w:r>
      <w:proofErr w:type="spellEnd"/>
      <w:r w:rsidRPr="00285E20">
        <w:rPr>
          <w:rFonts w:ascii="Times New Roman" w:eastAsia="Times New Roman" w:hAnsi="Times New Roman" w:cs="Times New Roman"/>
          <w:color w:val="000000"/>
          <w:sz w:val="28"/>
          <w:szCs w:val="28"/>
          <w:shd w:val="clear" w:color="auto" w:fill="FFFFFF"/>
        </w:rPr>
        <w:t xml:space="preserve"> . Важно, что бы ребенок соблюдал предложенную последовательность.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w:t>
      </w:r>
      <w:proofErr w:type="spellStart"/>
      <w:r w:rsidRPr="00285E20">
        <w:rPr>
          <w:rFonts w:ascii="Times New Roman" w:eastAsia="Times New Roman" w:hAnsi="Times New Roman" w:cs="Times New Roman"/>
          <w:i/>
          <w:iCs/>
          <w:color w:val="000000"/>
          <w:sz w:val="28"/>
          <w:szCs w:val="28"/>
          <w:bdr w:val="none" w:sz="0" w:space="0" w:color="auto" w:frame="1"/>
          <w:shd w:val="clear" w:color="auto" w:fill="FFFFFF"/>
        </w:rPr>
        <w:t>Сравнилки</w:t>
      </w:r>
      <w:proofErr w:type="spellEnd"/>
      <w:r w:rsidRPr="00285E20">
        <w:rPr>
          <w:rFonts w:ascii="Times New Roman" w:eastAsia="Times New Roman" w:hAnsi="Times New Roman" w:cs="Times New Roman"/>
          <w:i/>
          <w:iCs/>
          <w:color w:val="000000"/>
          <w:sz w:val="28"/>
          <w:szCs w:val="28"/>
          <w:bdr w:val="none" w:sz="0" w:space="0" w:color="auto" w:frame="1"/>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«Я начну, вы продолжайте»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«4 лишний»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В предложенной серии </w:t>
      </w:r>
      <w:proofErr w:type="spellStart"/>
      <w:r w:rsidRPr="00285E20">
        <w:rPr>
          <w:rFonts w:ascii="Times New Roman" w:eastAsia="Times New Roman" w:hAnsi="Times New Roman" w:cs="Times New Roman"/>
          <w:color w:val="000000"/>
          <w:sz w:val="28"/>
          <w:szCs w:val="28"/>
          <w:shd w:val="clear" w:color="auto" w:fill="FFFFFF"/>
        </w:rPr>
        <w:t>картинок,где</w:t>
      </w:r>
      <w:proofErr w:type="spellEnd"/>
      <w:r w:rsidRPr="00285E20">
        <w:rPr>
          <w:rFonts w:ascii="Times New Roman" w:eastAsia="Times New Roman" w:hAnsi="Times New Roman" w:cs="Times New Roman"/>
          <w:color w:val="000000"/>
          <w:sz w:val="28"/>
          <w:szCs w:val="28"/>
          <w:shd w:val="clear" w:color="auto" w:fill="FFFFFF"/>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 птица.</w:t>
      </w: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t xml:space="preserve">СОВЕТЫ РОДИТЕЛЯМ. КАК НАУЧИТЬ РЕБЕНКА ЛИЧНОЙ БЕЗОПАСНОСТИ </w:t>
      </w:r>
      <w:r w:rsidR="00C6708A">
        <w:rPr>
          <w:rFonts w:ascii="Times New Roman" w:eastAsia="Times New Roman" w:hAnsi="Times New Roman" w:cs="Times New Roman"/>
          <w:b/>
          <w:bCs/>
          <w:color w:val="FF0000"/>
          <w:sz w:val="28"/>
          <w:szCs w:val="28"/>
        </w:rPr>
        <w:t xml:space="preserve"> </w:t>
      </w:r>
      <w:r w:rsidRPr="00C6708A">
        <w:rPr>
          <w:rFonts w:ascii="Times New Roman" w:eastAsia="Times New Roman" w:hAnsi="Times New Roman" w:cs="Times New Roman"/>
          <w:b/>
          <w:bCs/>
          <w:color w:val="FF0000"/>
          <w:sz w:val="28"/>
          <w:szCs w:val="28"/>
        </w:rPr>
        <w:t>НА УЛИЦАХ</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b/>
          <w:bCs/>
          <w:color w:val="000000"/>
          <w:sz w:val="28"/>
          <w:szCs w:val="28"/>
        </w:rPr>
        <w:lastRenderedPageBreak/>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профилактика несчастных случаев с детьми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Задачи: </w:t>
      </w:r>
      <w:r w:rsidRPr="00285E20">
        <w:rPr>
          <w:rFonts w:ascii="Times New Roman" w:eastAsia="Times New Roman" w:hAnsi="Times New Roman" w:cs="Times New Roman"/>
          <w:color w:val="000000"/>
          <w:sz w:val="28"/>
          <w:szCs w:val="28"/>
          <w:shd w:val="clear" w:color="auto" w:fill="FFFFFF"/>
        </w:rPr>
        <w:t>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Незнакомец и опасность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Ребенок 2-4 лет и незнакомцы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Ребенок 5-7 лет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Надо помнить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t>Правила четырех «НЕ»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разговаривать с незнакомцами и не впускать их в дом!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заходить с незнакомцами в лифт и подъезд!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садиться в машину к незнакомцам!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уходить на улице далеко от взрослых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lastRenderedPageBreak/>
        <w:t>В каких ситуациях всегда отвечать «нет»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тебе предлагают зайти в гости или подвезти до дома, пусть даже это будет сосед.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за тобой в школу или в детский сад пришел посторонний, а родители тебя не предупреждали.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в отсутствие родителей пришел малознакомый человек, впускать его в квартиру или идти с ним куда-нибудь.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новый человек угощает чем-то.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t>Правила личной безопасности дома и на улице: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1.</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Нельзя открывать дверь незнакомому человеку, даже если он в форме врача, милиционера, почтальона.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2.</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Нельзя разговаривать на улице с незнакомыми людьми, особенно, если они что-нибудь предлагают (покататься на машине, подвезти до дома, съездить за конфетами, в кино и др.).</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3.</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Если незнакомый человек пытается открыть дверь, нужно позвонить в полицию и назвать свой адрес, постучать в стену соседям или позвонить им.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4. </w:t>
      </w:r>
      <w:r w:rsidRPr="00285E20">
        <w:rPr>
          <w:rFonts w:ascii="Times New Roman" w:eastAsia="Times New Roman" w:hAnsi="Times New Roman" w:cs="Times New Roman"/>
          <w:color w:val="000000"/>
          <w:sz w:val="28"/>
          <w:szCs w:val="28"/>
          <w:shd w:val="clear" w:color="auto" w:fill="FFFFFF"/>
        </w:rPr>
        <w:t>Нельзя впускать в дом людей, которые говорят, что они пришли по просьбе родителей. Родители должны об этом сообщить.</w:t>
      </w:r>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t>Практикум для родителей дошкольников «Развитие мелкой моторики рук»</w:t>
      </w:r>
    </w:p>
    <w:p w:rsidR="00D80A9F" w:rsidRPr="00C6708A" w:rsidRDefault="00D80A9F" w:rsidP="00D80A9F">
      <w:pPr>
        <w:spacing w:after="0" w:line="240" w:lineRule="auto"/>
        <w:rPr>
          <w:rFonts w:ascii="Times New Roman" w:eastAsia="Times New Roman" w:hAnsi="Times New Roman" w:cs="Times New Roman"/>
          <w:sz w:val="28"/>
          <w:szCs w:val="28"/>
        </w:rPr>
      </w:pP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shd w:val="clear" w:color="auto" w:fill="FFFFFF"/>
        </w:rPr>
        <w:t>: формирование у родителей представлений о роли мелкой моторики в развитии ребенка.</w:t>
      </w:r>
    </w:p>
    <w:p w:rsidR="00D80A9F" w:rsidRPr="00C6708A" w:rsidRDefault="00D80A9F" w:rsidP="00D80A9F">
      <w:pPr>
        <w:shd w:val="clear" w:color="auto" w:fill="FFFFFF"/>
        <w:spacing w:after="125" w:line="240" w:lineRule="auto"/>
        <w:jc w:val="both"/>
        <w:rPr>
          <w:rFonts w:ascii="Times New Roman" w:eastAsia="Times New Roman" w:hAnsi="Times New Roman" w:cs="Times New Roman"/>
          <w:b/>
          <w:bCs/>
          <w:sz w:val="28"/>
          <w:szCs w:val="28"/>
        </w:rPr>
      </w:pPr>
      <w:r w:rsidRPr="00C6708A">
        <w:rPr>
          <w:rFonts w:ascii="Times New Roman" w:eastAsia="Times New Roman" w:hAnsi="Times New Roman" w:cs="Times New Roman"/>
          <w:b/>
          <w:bCs/>
          <w:sz w:val="28"/>
          <w:szCs w:val="28"/>
        </w:rPr>
        <w:t>Ход практикума:</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shd w:val="clear" w:color="auto" w:fill="FFFFFF"/>
        </w:rPr>
        <w:t>Добрый день, Уважаемые родители!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Сегодня я Вас пригласила на практикум по развитию мелкой моторики рук у детей. Для начала, хотелось спросить у Вас, зачем нужно ее развивать?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Ответы родителей:</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настоящее время Вы слышите про развитие мелкой моторики постоянно, но этот вопрос всегда был востребован. Предлагаю Вам ознакомиться с несколькими высказываниями, которые я представлю на плакате: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«Ум ребенка находится на кончиках его пальцев» (В.А. Сухомлинский).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«Рука – это инструмент всех инструментов» (Аристотель).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«Рука – это внешний наружу мозг человека» (И.Кант);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«Таланты детей находятся на кончиках их пальцев» (М. </w:t>
      </w:r>
      <w:proofErr w:type="spellStart"/>
      <w:r w:rsidRPr="00285E20">
        <w:rPr>
          <w:rFonts w:ascii="Times New Roman" w:eastAsia="Times New Roman" w:hAnsi="Times New Roman" w:cs="Times New Roman"/>
          <w:color w:val="000000"/>
          <w:sz w:val="28"/>
          <w:szCs w:val="28"/>
          <w:shd w:val="clear" w:color="auto" w:fill="FFFFFF"/>
        </w:rPr>
        <w:t>Монтессори</w:t>
      </w:r>
      <w:proofErr w:type="spellEnd"/>
      <w:r w:rsidRPr="00285E20">
        <w:rPr>
          <w:rFonts w:ascii="Times New Roman" w:eastAsia="Times New Roman" w:hAnsi="Times New Roman" w:cs="Times New Roman"/>
          <w:color w:val="000000"/>
          <w:sz w:val="28"/>
          <w:szCs w:val="28"/>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Согласитесь ли Вы с этими высказываниями?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Ответы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Развитие рук находится в тесной связи с развитием речи и мышлением.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Уровень развития мелкой моторики рук служит одним из показателей интеллектуального развития.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Ребенок, который имеет высокий уровень развития, умеет логически рассуждать, у него достаточно хорошо развиты внимание и память, связная речь.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Пальчиковые игры и упражнения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уникальное средство для развития речи. Психомоторные процессы развития речи напрямую зависят от развития мелкой моторики. Разучивание текстов с использованием «пальчиковой» гимнастики стимулирует развитие мышления, внимания, воображения. Ребенок лучше запоминает стихотворные тексты, его речь делается более точной и выразительной.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Каждый день с детьми мы используем пальчиковую гимнастику, массаж рук.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А сейчас я с вами хочу немножко поиграть.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Упражнение «Крутись, карандаш» (используем ребристый карандаш)</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Карандаш в руках катаю.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Между пальчиков верчу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Непременно каждый пальчик, Быть послушным научу.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Упражнения с мячом - ежиком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Я мячом круги катаю,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Взад – вперед его гоняю.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Им поглажу я ладошку,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Будто я сметаю крошку.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сожму его немножко,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Как сжимает лапу кошка.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Каждым пальцем мяч прижму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другой рукой начну.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Теперь, я предлагаю высказать Вам своё мнение. Что нового вы сегодня узнали? Сделали ли Вы какие то выводы для себя?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Старайтесь как можно больше заниматься с ребенком дома. Используйте для этого каждую свободную минуту. Удачи Вам!</w:t>
      </w:r>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D80A9F" w:rsidRPr="00C6708A" w:rsidRDefault="00D80A9F" w:rsidP="00D80A9F">
      <w:pPr>
        <w:shd w:val="clear" w:color="auto" w:fill="FFFFFF"/>
        <w:spacing w:after="125" w:line="263" w:lineRule="atLeast"/>
        <w:jc w:val="both"/>
        <w:rPr>
          <w:rFonts w:ascii="Times New Roman" w:eastAsia="Times New Roman" w:hAnsi="Times New Roman" w:cs="Times New Roman"/>
          <w:b/>
          <w:bCs/>
          <w:color w:val="FF0000"/>
          <w:sz w:val="28"/>
          <w:szCs w:val="28"/>
        </w:rPr>
      </w:pPr>
      <w:r w:rsidRPr="00C6708A">
        <w:rPr>
          <w:rFonts w:ascii="Times New Roman" w:eastAsia="Times New Roman" w:hAnsi="Times New Roman" w:cs="Times New Roman"/>
          <w:b/>
          <w:bCs/>
          <w:color w:val="FF0000"/>
          <w:sz w:val="28"/>
          <w:szCs w:val="28"/>
        </w:rPr>
        <w:t>Консультация для родителей старшей - подготовительной группы детского сада</w:t>
      </w:r>
    </w:p>
    <w:p w:rsidR="00D80A9F" w:rsidRPr="00285E20" w:rsidRDefault="00D80A9F" w:rsidP="00D80A9F">
      <w:pPr>
        <w:rPr>
          <w:rFonts w:ascii="Times New Roman" w:hAnsi="Times New Roman" w:cs="Times New Roman"/>
          <w:sz w:val="28"/>
          <w:szCs w:val="28"/>
        </w:rPr>
      </w:pPr>
      <w:r w:rsidRPr="00285E20">
        <w:rPr>
          <w:rFonts w:ascii="Times New Roman" w:eastAsia="Times New Roman" w:hAnsi="Times New Roman" w:cs="Times New Roman"/>
          <w:b/>
          <w:bCs/>
          <w:color w:val="000000"/>
          <w:sz w:val="28"/>
          <w:szCs w:val="28"/>
        </w:rPr>
        <w:t>Статья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О пользе чтения книг дошкольникам 5-7 лет.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статьи - формирование интереса и любви к художественной литературе.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Многие родители задаются вопросом, что читать детям в том или ином </w:t>
      </w:r>
      <w:r w:rsidRPr="00285E20">
        <w:rPr>
          <w:rFonts w:ascii="Times New Roman" w:eastAsia="Times New Roman" w:hAnsi="Times New Roman" w:cs="Times New Roman"/>
          <w:color w:val="000000"/>
          <w:sz w:val="28"/>
          <w:szCs w:val="28"/>
          <w:shd w:val="clear" w:color="auto" w:fill="FFFFFF"/>
        </w:rPr>
        <w:lastRenderedPageBreak/>
        <w:t>возрасте. Мнений на этот счет великое множество.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В дошкольном возрасте дети знакомятся с русским и мировым фольклором во всём многообразии его жанров - от колыбельных песен, </w:t>
      </w:r>
      <w:proofErr w:type="spellStart"/>
      <w:r w:rsidRPr="00285E20">
        <w:rPr>
          <w:rFonts w:ascii="Times New Roman" w:eastAsia="Times New Roman" w:hAnsi="Times New Roman" w:cs="Times New Roman"/>
          <w:color w:val="000000"/>
          <w:sz w:val="28"/>
          <w:szCs w:val="28"/>
          <w:shd w:val="clear" w:color="auto" w:fill="FFFFFF"/>
        </w:rPr>
        <w:t>потешек</w:t>
      </w:r>
      <w:proofErr w:type="spellEnd"/>
      <w:r w:rsidRPr="00285E20">
        <w:rPr>
          <w:rFonts w:ascii="Times New Roman" w:eastAsia="Times New Roman" w:hAnsi="Times New Roman" w:cs="Times New Roman"/>
          <w:color w:val="000000"/>
          <w:sz w:val="28"/>
          <w:szCs w:val="28"/>
          <w:shd w:val="clear" w:color="auto" w:fill="FFFFFF"/>
        </w:rPr>
        <w:t>,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Учеными установлено, что ребенок, которому систематически читают, накапливает богатый словарный запас.</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Читая вместе с мамой, ребенок активно развивает воображение и память.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 5-летнего возраста начинается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w:t>
      </w:r>
      <w:r w:rsidRPr="00285E20">
        <w:rPr>
          <w:rFonts w:ascii="Times New Roman" w:eastAsia="Times New Roman" w:hAnsi="Times New Roman" w:cs="Times New Roman"/>
          <w:color w:val="000000"/>
          <w:sz w:val="28"/>
          <w:szCs w:val="28"/>
          <w:shd w:val="clear" w:color="auto" w:fill="FFFFFF"/>
        </w:rPr>
        <w:lastRenderedPageBreak/>
        <w:t>сюжетным действием, полным конфликтов, препятствий, драматических ситуаций, разнообразных мотивов (коварство, чудесная помощь, противодействие злых и добрых сил и многое другое), с яркими сильными характерами героев. Русские народные сказки («Морозко», «</w:t>
      </w:r>
      <w:proofErr w:type="spellStart"/>
      <w:r w:rsidRPr="00285E20">
        <w:rPr>
          <w:rFonts w:ascii="Times New Roman" w:eastAsia="Times New Roman" w:hAnsi="Times New Roman" w:cs="Times New Roman"/>
          <w:color w:val="000000"/>
          <w:sz w:val="28"/>
          <w:szCs w:val="28"/>
          <w:shd w:val="clear" w:color="auto" w:fill="FFFFFF"/>
        </w:rPr>
        <w:t>Сивкабурка</w:t>
      </w:r>
      <w:proofErr w:type="spellEnd"/>
      <w:r w:rsidRPr="00285E20">
        <w:rPr>
          <w:rFonts w:ascii="Times New Roman" w:eastAsia="Times New Roman" w:hAnsi="Times New Roman" w:cs="Times New Roman"/>
          <w:color w:val="000000"/>
          <w:sz w:val="28"/>
          <w:szCs w:val="28"/>
          <w:shd w:val="clear" w:color="auto" w:fill="FFFFFF"/>
        </w:rPr>
        <w:t>», «Царевна - лягушка», «Сестрица Алёнушка и братец Иванушка», и другие).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над злом, удивляются чудесам и тайнам и пытаются раскрыть и осмыслить их. В старшем возрасте ребёнок приобретает способность понимать текст без помощи иллюстраций. Дети уже способны понимать в книге такие события, каких под час не было в их собственном опыте. У ребёнка формируются умения воспринимать литературное произведение в единстве содержания и формы, 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 время чтения может возникнуть чувство эмоциональной близости между взрослым и ребенком, постарайтесь не разрушать это волшебное чувство.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Читая ребенку, не отвлекайтесь на телефонные звонки, домашние дела, разговоры с другими членами семьи, тогда этот процесс доставит удовольствие и вам, и вашему ребенку.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Как читать.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 спокойной обстановке. Уберите игрушки, которые могут отвлечь ребенка, и выключите компьютер с телевизором.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Показывайте крохе картинки: хорошо, если у вас есть разные варианты изображений одних и тех же существ.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 Демонстрируйте ребенку те действия, о которых говорится в стихах и </w:t>
      </w:r>
      <w:proofErr w:type="spellStart"/>
      <w:r w:rsidRPr="00285E20">
        <w:rPr>
          <w:rFonts w:ascii="Times New Roman" w:eastAsia="Times New Roman" w:hAnsi="Times New Roman" w:cs="Times New Roman"/>
          <w:color w:val="000000"/>
          <w:sz w:val="28"/>
          <w:szCs w:val="28"/>
          <w:shd w:val="clear" w:color="auto" w:fill="FFFFFF"/>
        </w:rPr>
        <w:t>потешках</w:t>
      </w:r>
      <w:proofErr w:type="spellEnd"/>
      <w:r w:rsidRPr="00285E20">
        <w:rPr>
          <w:rFonts w:ascii="Times New Roman" w:eastAsia="Times New Roman" w:hAnsi="Times New Roman" w:cs="Times New Roman"/>
          <w:color w:val="000000"/>
          <w:sz w:val="28"/>
          <w:szCs w:val="28"/>
          <w:shd w:val="clear" w:color="auto" w:fill="FFFFFF"/>
        </w:rPr>
        <w:t>. Бодайтесь за козу рогатую, топайте за мишку косолапого и рычите за тигра.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Как только книга надоест младенцу, прекратите чтение отложите ее на денек.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Рекомендуемая литература для детей 5-7 лет: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Русские народные сказки:</w:t>
      </w:r>
      <w:r w:rsidRPr="00285E20">
        <w:rPr>
          <w:rFonts w:ascii="Times New Roman" w:eastAsia="Times New Roman" w:hAnsi="Times New Roman" w:cs="Times New Roman"/>
          <w:color w:val="000000"/>
          <w:sz w:val="28"/>
          <w:szCs w:val="28"/>
        </w:rPr>
        <w:t> </w:t>
      </w:r>
      <w:proofErr w:type="spellStart"/>
      <w:r w:rsidRPr="00285E20">
        <w:rPr>
          <w:rFonts w:ascii="Times New Roman" w:eastAsia="Times New Roman" w:hAnsi="Times New Roman" w:cs="Times New Roman"/>
          <w:color w:val="000000"/>
          <w:sz w:val="28"/>
          <w:szCs w:val="28"/>
          <w:shd w:val="clear" w:color="auto" w:fill="FFFFFF"/>
        </w:rPr>
        <w:t>Заюшкина</w:t>
      </w:r>
      <w:proofErr w:type="spellEnd"/>
      <w:r w:rsidRPr="00285E20">
        <w:rPr>
          <w:rFonts w:ascii="Times New Roman" w:eastAsia="Times New Roman" w:hAnsi="Times New Roman" w:cs="Times New Roman"/>
          <w:color w:val="000000"/>
          <w:sz w:val="28"/>
          <w:szCs w:val="28"/>
          <w:shd w:val="clear" w:color="auto" w:fill="FFFFFF"/>
        </w:rPr>
        <w:t xml:space="preserve"> избушка. Мужик и </w:t>
      </w:r>
      <w:proofErr w:type="spellStart"/>
      <w:r w:rsidRPr="00285E20">
        <w:rPr>
          <w:rFonts w:ascii="Times New Roman" w:eastAsia="Times New Roman" w:hAnsi="Times New Roman" w:cs="Times New Roman"/>
          <w:color w:val="000000"/>
          <w:sz w:val="28"/>
          <w:szCs w:val="28"/>
          <w:shd w:val="clear" w:color="auto" w:fill="FFFFFF"/>
        </w:rPr>
        <w:t>медведь.Лиса</w:t>
      </w:r>
      <w:proofErr w:type="spellEnd"/>
      <w:r w:rsidRPr="00285E20">
        <w:rPr>
          <w:rFonts w:ascii="Times New Roman" w:eastAsia="Times New Roman" w:hAnsi="Times New Roman" w:cs="Times New Roman"/>
          <w:color w:val="000000"/>
          <w:sz w:val="28"/>
          <w:szCs w:val="28"/>
          <w:shd w:val="clear" w:color="auto" w:fill="FFFFFF"/>
        </w:rPr>
        <w:t xml:space="preserve"> и журавль. Заяц-</w:t>
      </w:r>
      <w:proofErr w:type="spellStart"/>
      <w:r w:rsidRPr="00285E20">
        <w:rPr>
          <w:rFonts w:ascii="Times New Roman" w:eastAsia="Times New Roman" w:hAnsi="Times New Roman" w:cs="Times New Roman"/>
          <w:color w:val="000000"/>
          <w:sz w:val="28"/>
          <w:szCs w:val="28"/>
          <w:shd w:val="clear" w:color="auto" w:fill="FFFFFF"/>
        </w:rPr>
        <w:t>хваста</w:t>
      </w:r>
      <w:proofErr w:type="spellEnd"/>
      <w:r w:rsidRPr="00285E20">
        <w:rPr>
          <w:rFonts w:ascii="Times New Roman" w:eastAsia="Times New Roman" w:hAnsi="Times New Roman" w:cs="Times New Roman"/>
          <w:color w:val="000000"/>
          <w:sz w:val="28"/>
          <w:szCs w:val="28"/>
          <w:shd w:val="clear" w:color="auto" w:fill="FFFFFF"/>
        </w:rPr>
        <w:t xml:space="preserve">. Хвосты. Лиса и кувшин. Журавль и цапля. Лисичка со скалочкой. Кот и лиса. Волк и семеро козлят. Петушок - Золотой гребешок. </w:t>
      </w:r>
      <w:r w:rsidRPr="00285E20">
        <w:rPr>
          <w:rFonts w:ascii="Times New Roman" w:eastAsia="Times New Roman" w:hAnsi="Times New Roman" w:cs="Times New Roman"/>
          <w:color w:val="000000"/>
          <w:sz w:val="28"/>
          <w:szCs w:val="28"/>
          <w:shd w:val="clear" w:color="auto" w:fill="FFFFFF"/>
        </w:rPr>
        <w:lastRenderedPageBreak/>
        <w:t xml:space="preserve">Маша и Медведь. Храбрый баран. Лисичка-сестричка и серый волк. Сказка про ерша. Зимовье. </w:t>
      </w:r>
      <w:proofErr w:type="spellStart"/>
      <w:r w:rsidRPr="00285E20">
        <w:rPr>
          <w:rFonts w:ascii="Times New Roman" w:eastAsia="Times New Roman" w:hAnsi="Times New Roman" w:cs="Times New Roman"/>
          <w:color w:val="000000"/>
          <w:sz w:val="28"/>
          <w:szCs w:val="28"/>
          <w:shd w:val="clear" w:color="auto" w:fill="FFFFFF"/>
        </w:rPr>
        <w:t>Полкан</w:t>
      </w:r>
      <w:proofErr w:type="spellEnd"/>
      <w:r w:rsidRPr="00285E20">
        <w:rPr>
          <w:rFonts w:ascii="Times New Roman" w:eastAsia="Times New Roman" w:hAnsi="Times New Roman" w:cs="Times New Roman"/>
          <w:color w:val="000000"/>
          <w:sz w:val="28"/>
          <w:szCs w:val="28"/>
          <w:shd w:val="clear" w:color="auto" w:fill="FFFFFF"/>
        </w:rPr>
        <w:t xml:space="preserve"> и медведь. Лиса и козел.</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Авторские сказки: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Pr="00285E20">
        <w:rPr>
          <w:rFonts w:ascii="Times New Roman" w:eastAsia="Times New Roman" w:hAnsi="Times New Roman" w:cs="Times New Roman"/>
          <w:color w:val="000000"/>
          <w:sz w:val="28"/>
          <w:szCs w:val="28"/>
          <w:shd w:val="clear" w:color="auto" w:fill="FFFFFF"/>
        </w:rPr>
        <w:t>Барто</w:t>
      </w:r>
      <w:proofErr w:type="spellEnd"/>
      <w:r w:rsidRPr="00285E20">
        <w:rPr>
          <w:rFonts w:ascii="Times New Roman" w:eastAsia="Times New Roman" w:hAnsi="Times New Roman" w:cs="Times New Roman"/>
          <w:color w:val="000000"/>
          <w:sz w:val="28"/>
          <w:szCs w:val="28"/>
          <w:shd w:val="clear" w:color="auto" w:fill="FFFFFF"/>
        </w:rPr>
        <w:t xml:space="preserve">, Б. </w:t>
      </w:r>
      <w:proofErr w:type="spellStart"/>
      <w:r w:rsidRPr="00285E20">
        <w:rPr>
          <w:rFonts w:ascii="Times New Roman" w:eastAsia="Times New Roman" w:hAnsi="Times New Roman" w:cs="Times New Roman"/>
          <w:color w:val="000000"/>
          <w:sz w:val="28"/>
          <w:szCs w:val="28"/>
          <w:shd w:val="clear" w:color="auto" w:fill="FFFFFF"/>
        </w:rPr>
        <w:t>Заходера</w:t>
      </w:r>
      <w:proofErr w:type="spellEnd"/>
      <w:r w:rsidRPr="00285E20">
        <w:rPr>
          <w:rFonts w:ascii="Times New Roman" w:eastAsia="Times New Roman" w:hAnsi="Times New Roman" w:cs="Times New Roman"/>
          <w:color w:val="000000"/>
          <w:sz w:val="28"/>
          <w:szCs w:val="28"/>
          <w:shd w:val="clear" w:color="auto" w:fill="FFFFFF"/>
        </w:rPr>
        <w:t>, С. Маршака, К. Чуковского, В. Жуковского.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Произведения о природе: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Мамин-Сибиряк «Серая шейка», А. Некрасов «Дед </w:t>
      </w:r>
      <w:proofErr w:type="spellStart"/>
      <w:r w:rsidRPr="00285E20">
        <w:rPr>
          <w:rFonts w:ascii="Times New Roman" w:eastAsia="Times New Roman" w:hAnsi="Times New Roman" w:cs="Times New Roman"/>
          <w:color w:val="000000"/>
          <w:sz w:val="28"/>
          <w:szCs w:val="28"/>
          <w:shd w:val="clear" w:color="auto" w:fill="FFFFFF"/>
        </w:rPr>
        <w:t>Мазай</w:t>
      </w:r>
      <w:proofErr w:type="spellEnd"/>
      <w:r w:rsidRPr="00285E20">
        <w:rPr>
          <w:rFonts w:ascii="Times New Roman" w:eastAsia="Times New Roman" w:hAnsi="Times New Roman" w:cs="Times New Roman"/>
          <w:color w:val="000000"/>
          <w:sz w:val="28"/>
          <w:szCs w:val="28"/>
          <w:shd w:val="clear" w:color="auto" w:fill="FFFFFF"/>
        </w:rPr>
        <w:t xml:space="preserve"> и зайцы».</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Произведения зарубежных авторов:</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Марк Твен «Приключения Тома </w:t>
      </w:r>
      <w:proofErr w:type="spellStart"/>
      <w:r w:rsidRPr="00285E20">
        <w:rPr>
          <w:rFonts w:ascii="Times New Roman" w:eastAsia="Times New Roman" w:hAnsi="Times New Roman" w:cs="Times New Roman"/>
          <w:color w:val="000000"/>
          <w:sz w:val="28"/>
          <w:szCs w:val="28"/>
          <w:shd w:val="clear" w:color="auto" w:fill="FFFFFF"/>
        </w:rPr>
        <w:t>Сойера</w:t>
      </w:r>
      <w:proofErr w:type="spellEnd"/>
      <w:r w:rsidRPr="00285E20">
        <w:rPr>
          <w:rFonts w:ascii="Times New Roman" w:eastAsia="Times New Roman" w:hAnsi="Times New Roman" w:cs="Times New Roman"/>
          <w:color w:val="000000"/>
          <w:sz w:val="28"/>
          <w:szCs w:val="28"/>
          <w:shd w:val="clear" w:color="auto" w:fill="FFFFFF"/>
        </w:rPr>
        <w:t xml:space="preserve">», Ю. </w:t>
      </w:r>
      <w:proofErr w:type="spellStart"/>
      <w:r w:rsidRPr="00285E20">
        <w:rPr>
          <w:rFonts w:ascii="Times New Roman" w:eastAsia="Times New Roman" w:hAnsi="Times New Roman" w:cs="Times New Roman"/>
          <w:color w:val="000000"/>
          <w:sz w:val="28"/>
          <w:szCs w:val="28"/>
          <w:shd w:val="clear" w:color="auto" w:fill="FFFFFF"/>
        </w:rPr>
        <w:t>Олеша</w:t>
      </w:r>
      <w:proofErr w:type="spellEnd"/>
      <w:r w:rsidRPr="00285E20">
        <w:rPr>
          <w:rFonts w:ascii="Times New Roman" w:eastAsia="Times New Roman" w:hAnsi="Times New Roman" w:cs="Times New Roman"/>
          <w:color w:val="000000"/>
          <w:sz w:val="28"/>
          <w:szCs w:val="28"/>
          <w:shd w:val="clear" w:color="auto" w:fill="FFFFFF"/>
        </w:rPr>
        <w:t xml:space="preserve"> «Три толстяка» Р. </w:t>
      </w:r>
      <w:proofErr w:type="spellStart"/>
      <w:r w:rsidRPr="00285E20">
        <w:rPr>
          <w:rFonts w:ascii="Times New Roman" w:eastAsia="Times New Roman" w:hAnsi="Times New Roman" w:cs="Times New Roman"/>
          <w:color w:val="000000"/>
          <w:sz w:val="28"/>
          <w:szCs w:val="28"/>
          <w:shd w:val="clear" w:color="auto" w:fill="FFFFFF"/>
        </w:rPr>
        <w:t>Толкиен</w:t>
      </w:r>
      <w:proofErr w:type="spellEnd"/>
      <w:r w:rsidRPr="00285E20">
        <w:rPr>
          <w:rFonts w:ascii="Times New Roman" w:eastAsia="Times New Roman" w:hAnsi="Times New Roman" w:cs="Times New Roman"/>
          <w:color w:val="000000"/>
          <w:sz w:val="28"/>
          <w:szCs w:val="28"/>
          <w:shd w:val="clear" w:color="auto" w:fill="FFFFFF"/>
        </w:rPr>
        <w:t xml:space="preserve"> «</w:t>
      </w:r>
      <w:proofErr w:type="spellStart"/>
      <w:r w:rsidRPr="00285E20">
        <w:rPr>
          <w:rFonts w:ascii="Times New Roman" w:eastAsia="Times New Roman" w:hAnsi="Times New Roman" w:cs="Times New Roman"/>
          <w:color w:val="000000"/>
          <w:sz w:val="28"/>
          <w:szCs w:val="28"/>
          <w:shd w:val="clear" w:color="auto" w:fill="FFFFFF"/>
        </w:rPr>
        <w:t>Хоббит</w:t>
      </w:r>
      <w:proofErr w:type="spellEnd"/>
      <w:r w:rsidRPr="00285E20">
        <w:rPr>
          <w:rFonts w:ascii="Times New Roman" w:eastAsia="Times New Roman" w:hAnsi="Times New Roman" w:cs="Times New Roman"/>
          <w:color w:val="000000"/>
          <w:sz w:val="28"/>
          <w:szCs w:val="28"/>
          <w:shd w:val="clear" w:color="auto" w:fill="FFFFFF"/>
        </w:rPr>
        <w:t xml:space="preserve"> или туда и обратно».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Используемая литература.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Гурович М. М. Ребенок и книга. - Детство-пресс, 2004. 2. Выготский Л. С. Воображение и творчество в детском возрасте. - Санкт-Петербург, 1997.</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Кудрявцев В. Воображение ребенка: природа и развитие: -Психологический журнал.-2001.</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Синицына Е. И. Умные сказки./ Е. И. Синицына — М.: Лист, 1999.</w:t>
      </w:r>
    </w:p>
    <w:sectPr w:rsidR="00D80A9F" w:rsidRPr="00285E20" w:rsidSect="00227913">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9F"/>
    <w:rsid w:val="00121EC8"/>
    <w:rsid w:val="00227913"/>
    <w:rsid w:val="00285E20"/>
    <w:rsid w:val="002D776B"/>
    <w:rsid w:val="00525DDA"/>
    <w:rsid w:val="00816CA6"/>
    <w:rsid w:val="00A27CE2"/>
    <w:rsid w:val="00A404DB"/>
    <w:rsid w:val="00C6708A"/>
    <w:rsid w:val="00D80A9F"/>
    <w:rsid w:val="00E64110"/>
    <w:rsid w:val="00FB1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F00DA-0444-497A-88FF-682B5AF3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0A9F"/>
  </w:style>
  <w:style w:type="character" w:styleId="a3">
    <w:name w:val="Strong"/>
    <w:basedOn w:val="a0"/>
    <w:uiPriority w:val="22"/>
    <w:qFormat/>
    <w:rsid w:val="00D80A9F"/>
    <w:rPr>
      <w:b/>
      <w:bCs/>
    </w:rPr>
  </w:style>
  <w:style w:type="paragraph" w:styleId="a4">
    <w:name w:val="Balloon Text"/>
    <w:basedOn w:val="a"/>
    <w:link w:val="a5"/>
    <w:uiPriority w:val="99"/>
    <w:semiHidden/>
    <w:unhideWhenUsed/>
    <w:rsid w:val="00D80A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0A9F"/>
    <w:rPr>
      <w:rFonts w:ascii="Tahoma" w:hAnsi="Tahoma" w:cs="Tahoma"/>
      <w:sz w:val="16"/>
      <w:szCs w:val="16"/>
    </w:rPr>
  </w:style>
  <w:style w:type="character" w:styleId="a6">
    <w:name w:val="Subtle Emphasis"/>
    <w:basedOn w:val="a0"/>
    <w:uiPriority w:val="19"/>
    <w:qFormat/>
    <w:rsid w:val="00A404D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04625">
      <w:bodyDiv w:val="1"/>
      <w:marLeft w:val="0"/>
      <w:marRight w:val="0"/>
      <w:marTop w:val="0"/>
      <w:marBottom w:val="0"/>
      <w:divBdr>
        <w:top w:val="none" w:sz="0" w:space="0" w:color="auto"/>
        <w:left w:val="none" w:sz="0" w:space="0" w:color="auto"/>
        <w:bottom w:val="none" w:sz="0" w:space="0" w:color="auto"/>
        <w:right w:val="none" w:sz="0" w:space="0" w:color="auto"/>
      </w:divBdr>
      <w:divsChild>
        <w:div w:id="1261110310">
          <w:marLeft w:val="0"/>
          <w:marRight w:val="0"/>
          <w:marTop w:val="125"/>
          <w:marBottom w:val="125"/>
          <w:divBdr>
            <w:top w:val="none" w:sz="0" w:space="0" w:color="auto"/>
            <w:left w:val="none" w:sz="0" w:space="0" w:color="auto"/>
            <w:bottom w:val="none" w:sz="0" w:space="0" w:color="auto"/>
            <w:right w:val="none" w:sz="0" w:space="0" w:color="auto"/>
          </w:divBdr>
        </w:div>
        <w:div w:id="933168426">
          <w:marLeft w:val="0"/>
          <w:marRight w:val="0"/>
          <w:marTop w:val="125"/>
          <w:marBottom w:val="125"/>
          <w:divBdr>
            <w:top w:val="none" w:sz="0" w:space="0" w:color="auto"/>
            <w:left w:val="none" w:sz="0" w:space="0" w:color="auto"/>
            <w:bottom w:val="none" w:sz="0" w:space="0" w:color="auto"/>
            <w:right w:val="none" w:sz="0" w:space="0" w:color="auto"/>
          </w:divBdr>
        </w:div>
      </w:divsChild>
    </w:div>
    <w:div w:id="960914495">
      <w:bodyDiv w:val="1"/>
      <w:marLeft w:val="0"/>
      <w:marRight w:val="0"/>
      <w:marTop w:val="0"/>
      <w:marBottom w:val="0"/>
      <w:divBdr>
        <w:top w:val="none" w:sz="0" w:space="0" w:color="auto"/>
        <w:left w:val="none" w:sz="0" w:space="0" w:color="auto"/>
        <w:bottom w:val="none" w:sz="0" w:space="0" w:color="auto"/>
        <w:right w:val="none" w:sz="0" w:space="0" w:color="auto"/>
      </w:divBdr>
      <w:divsChild>
        <w:div w:id="1440375299">
          <w:marLeft w:val="0"/>
          <w:marRight w:val="0"/>
          <w:marTop w:val="125"/>
          <w:marBottom w:val="125"/>
          <w:divBdr>
            <w:top w:val="none" w:sz="0" w:space="0" w:color="auto"/>
            <w:left w:val="none" w:sz="0" w:space="0" w:color="auto"/>
            <w:bottom w:val="none" w:sz="0" w:space="0" w:color="auto"/>
            <w:right w:val="none" w:sz="0" w:space="0" w:color="auto"/>
          </w:divBdr>
        </w:div>
      </w:divsChild>
    </w:div>
    <w:div w:id="1159544718">
      <w:bodyDiv w:val="1"/>
      <w:marLeft w:val="0"/>
      <w:marRight w:val="0"/>
      <w:marTop w:val="0"/>
      <w:marBottom w:val="0"/>
      <w:divBdr>
        <w:top w:val="none" w:sz="0" w:space="0" w:color="auto"/>
        <w:left w:val="none" w:sz="0" w:space="0" w:color="auto"/>
        <w:bottom w:val="none" w:sz="0" w:space="0" w:color="auto"/>
        <w:right w:val="none" w:sz="0" w:space="0" w:color="auto"/>
      </w:divBdr>
      <w:divsChild>
        <w:div w:id="72556371">
          <w:marLeft w:val="0"/>
          <w:marRight w:val="0"/>
          <w:marTop w:val="125"/>
          <w:marBottom w:val="125"/>
          <w:divBdr>
            <w:top w:val="none" w:sz="0" w:space="0" w:color="auto"/>
            <w:left w:val="none" w:sz="0" w:space="0" w:color="auto"/>
            <w:bottom w:val="none" w:sz="0" w:space="0" w:color="auto"/>
            <w:right w:val="none" w:sz="0" w:space="0" w:color="auto"/>
          </w:divBdr>
        </w:div>
      </w:divsChild>
    </w:div>
    <w:div w:id="1567108216">
      <w:bodyDiv w:val="1"/>
      <w:marLeft w:val="0"/>
      <w:marRight w:val="0"/>
      <w:marTop w:val="0"/>
      <w:marBottom w:val="0"/>
      <w:divBdr>
        <w:top w:val="none" w:sz="0" w:space="0" w:color="auto"/>
        <w:left w:val="none" w:sz="0" w:space="0" w:color="auto"/>
        <w:bottom w:val="none" w:sz="0" w:space="0" w:color="auto"/>
        <w:right w:val="none" w:sz="0" w:space="0" w:color="auto"/>
      </w:divBdr>
      <w:divsChild>
        <w:div w:id="2141533917">
          <w:marLeft w:val="0"/>
          <w:marRight w:val="0"/>
          <w:marTop w:val="125"/>
          <w:marBottom w:val="125"/>
          <w:divBdr>
            <w:top w:val="none" w:sz="0" w:space="0" w:color="auto"/>
            <w:left w:val="none" w:sz="0" w:space="0" w:color="auto"/>
            <w:bottom w:val="none" w:sz="0" w:space="0" w:color="auto"/>
            <w:right w:val="none" w:sz="0" w:space="0" w:color="auto"/>
          </w:divBdr>
        </w:div>
      </w:divsChild>
    </w:div>
    <w:div w:id="1696269040">
      <w:bodyDiv w:val="1"/>
      <w:marLeft w:val="0"/>
      <w:marRight w:val="0"/>
      <w:marTop w:val="0"/>
      <w:marBottom w:val="0"/>
      <w:divBdr>
        <w:top w:val="none" w:sz="0" w:space="0" w:color="auto"/>
        <w:left w:val="none" w:sz="0" w:space="0" w:color="auto"/>
        <w:bottom w:val="none" w:sz="0" w:space="0" w:color="auto"/>
        <w:right w:val="none" w:sz="0" w:space="0" w:color="auto"/>
      </w:divBdr>
      <w:divsChild>
        <w:div w:id="332418957">
          <w:marLeft w:val="0"/>
          <w:marRight w:val="0"/>
          <w:marTop w:val="125"/>
          <w:marBottom w:val="125"/>
          <w:divBdr>
            <w:top w:val="none" w:sz="0" w:space="0" w:color="auto"/>
            <w:left w:val="none" w:sz="0" w:space="0" w:color="auto"/>
            <w:bottom w:val="none" w:sz="0" w:space="0" w:color="auto"/>
            <w:right w:val="none" w:sz="0" w:space="0" w:color="auto"/>
          </w:divBdr>
        </w:div>
      </w:divsChild>
    </w:div>
    <w:div w:id="1753508464">
      <w:bodyDiv w:val="1"/>
      <w:marLeft w:val="0"/>
      <w:marRight w:val="0"/>
      <w:marTop w:val="0"/>
      <w:marBottom w:val="0"/>
      <w:divBdr>
        <w:top w:val="none" w:sz="0" w:space="0" w:color="auto"/>
        <w:left w:val="none" w:sz="0" w:space="0" w:color="auto"/>
        <w:bottom w:val="none" w:sz="0" w:space="0" w:color="auto"/>
        <w:right w:val="none" w:sz="0" w:space="0" w:color="auto"/>
      </w:divBdr>
      <w:divsChild>
        <w:div w:id="915673572">
          <w:marLeft w:val="0"/>
          <w:marRight w:val="0"/>
          <w:marTop w:val="125"/>
          <w:marBottom w:val="125"/>
          <w:divBdr>
            <w:top w:val="none" w:sz="0" w:space="0" w:color="auto"/>
            <w:left w:val="none" w:sz="0" w:space="0" w:color="auto"/>
            <w:bottom w:val="none" w:sz="0" w:space="0" w:color="auto"/>
            <w:right w:val="none" w:sz="0" w:space="0" w:color="auto"/>
          </w:divBdr>
        </w:div>
      </w:divsChild>
    </w:div>
    <w:div w:id="2009092831">
      <w:bodyDiv w:val="1"/>
      <w:marLeft w:val="0"/>
      <w:marRight w:val="0"/>
      <w:marTop w:val="0"/>
      <w:marBottom w:val="0"/>
      <w:divBdr>
        <w:top w:val="none" w:sz="0" w:space="0" w:color="auto"/>
        <w:left w:val="none" w:sz="0" w:space="0" w:color="auto"/>
        <w:bottom w:val="none" w:sz="0" w:space="0" w:color="auto"/>
        <w:right w:val="none" w:sz="0" w:space="0" w:color="auto"/>
      </w:divBdr>
      <w:divsChild>
        <w:div w:id="1158378270">
          <w:marLeft w:val="0"/>
          <w:marRight w:val="0"/>
          <w:marTop w:val="125"/>
          <w:marBottom w:val="1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5307</Words>
  <Characters>30255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cp:lastModifiedBy>
  <cp:revision>4</cp:revision>
  <dcterms:created xsi:type="dcterms:W3CDTF">2024-02-14T16:27:00Z</dcterms:created>
  <dcterms:modified xsi:type="dcterms:W3CDTF">2024-02-21T16:45:00Z</dcterms:modified>
</cp:coreProperties>
</file>