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A1" w:rsidRPr="00DD0EA1" w:rsidRDefault="00DD0EA1" w:rsidP="00DD0E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EA1">
        <w:rPr>
          <w:rFonts w:ascii="Times New Roman" w:hAnsi="Times New Roman" w:cs="Times New Roman"/>
          <w:b/>
          <w:sz w:val="28"/>
          <w:szCs w:val="28"/>
        </w:rPr>
        <w:t>Консультация для родителей «Лепка из соленого теста»</w:t>
      </w:r>
    </w:p>
    <w:p w:rsidR="00C67D66" w:rsidRPr="00DD0EA1" w:rsidRDefault="00DD0EA1" w:rsidP="00DD0E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EA1">
        <w:rPr>
          <w:rFonts w:ascii="Times New Roman" w:hAnsi="Times New Roman" w:cs="Times New Roman"/>
          <w:sz w:val="28"/>
          <w:szCs w:val="28"/>
        </w:rPr>
        <w:t>Лепка в дошкольном возрасте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EA1">
        <w:rPr>
          <w:rFonts w:ascii="Times New Roman" w:hAnsi="Times New Roman" w:cs="Times New Roman"/>
          <w:sz w:val="28"/>
          <w:szCs w:val="28"/>
        </w:rPr>
        <w:t xml:space="preserve">рассматривается и как средство и как условие развития творческого потенциала ребенка. </w:t>
      </w:r>
      <w:proofErr w:type="gramStart"/>
      <w:r w:rsidRPr="00DD0EA1">
        <w:rPr>
          <w:rFonts w:ascii="Times New Roman" w:hAnsi="Times New Roman" w:cs="Times New Roman"/>
          <w:sz w:val="28"/>
          <w:szCs w:val="28"/>
        </w:rPr>
        <w:t>Лепка – это разновидность детской изобразительной деятельности, опирающаяся на законы скульптуры и декоративно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EA1">
        <w:rPr>
          <w:rFonts w:ascii="Times New Roman" w:hAnsi="Times New Roman" w:cs="Times New Roman"/>
          <w:sz w:val="28"/>
          <w:szCs w:val="28"/>
        </w:rPr>
        <w:t>прикладного искусства для отражения субъектно-актуального содержания к окружающей действительности, в объеме и через использование мягкого Пластическое творчество – это процесс создания детьми новых, субъективно и объективно значимых пластических образов в ходе преобразования ими личностного и художественно-изобразительного опыта работы с пластическими материалами с целью отображения своего настроения, отношения к миру</w:t>
      </w:r>
      <w:proofErr w:type="gramEnd"/>
      <w:r w:rsidRPr="00DD0EA1">
        <w:rPr>
          <w:rFonts w:ascii="Times New Roman" w:hAnsi="Times New Roman" w:cs="Times New Roman"/>
          <w:sz w:val="28"/>
          <w:szCs w:val="28"/>
        </w:rPr>
        <w:t xml:space="preserve"> и себе, своих впечатлений, полученных через наблюдение за природой, изучение произведений искусства, художественное слово. Лепка способствует развитию зрительного восприятия, памяти, образного мышления, воображения, развитию навыков и умений. Значение лепки состоит в том, что совершенствуется мелкая моторика рук, развиваются художественно-творческие способности, воображение, конструкторские способности, пространственное мышление. Работа с пластическим материалом способствует воспитанию характера: усидчивости, умению планировать свою деятельность. В детском саду чаще всего для лепки используют глину или пластилин, но в последнее время появился еще один очень популярный материал – тесто. Творить и созидать – это великолепные моменты нашей жизни, это радость и свет в душе. Соленое тесто – чудесный материал для работы, пластичный, мягкий, интересный. И оно очень хорошо подходит для занятий лепкой, как в домашних условиях, так и в условиях современного детского сада. Человек издавна научился готовить из муки и воды – лепить лепешки. Сейчас мы привычно покупаем хлеб в магазине. А на праздники сами печем пироги, своими руками лепим и выпекаем петушков, голубей, рыбок и украшаем их немыслимыми завитками. А произведения прикладного искусства из этого материала – совсем другое дело. Лепить из теста – доступное занятие и для взрослых, и для детей. Это увлечение приносит помимо удовольствия и неоценимую пользу для здоровья тела и души. Активизируется работа пальцев рук, мозга и идет полное расслабление тела и души. Человек наполняется радостью, уходят заботы, стресс, а если он работает с любовью и желанием, то может отдохнуть и восстановить силы. Дети находят большое удовольствие в передаче знакомых фигур из соленого теста. Задача взрослых – педагогов, воспитателей, родителей – облегчить этот путь изучения нового материала, освоить основные приемы работы с ним, вызывать у детей желание работать </w:t>
      </w:r>
      <w:r w:rsidRPr="00DD0EA1">
        <w:rPr>
          <w:rFonts w:ascii="Times New Roman" w:hAnsi="Times New Roman" w:cs="Times New Roman"/>
          <w:sz w:val="28"/>
          <w:szCs w:val="28"/>
        </w:rPr>
        <w:lastRenderedPageBreak/>
        <w:t xml:space="preserve">с соленым тестом, пытаться передать свои впечатления в работе по лепке из соленого теста, передавать в этом материале предметы окружающего мира, выражать свое отношение к этому миру. Говоря о формировании творческих способностей, необходимо остановиться на вопросе о том, когда, с какого возраста следует развивать творчество детей. Психологи называют различные сроки от полутора до пяти лет. Также существует гипотеза, что развивать творческие способности необходимо с самого раннего возраста. Эта гипотеза находит подтверждение в физиологии. Дело в том, что мозг ребёнка особенно быстро растет и «дозревает» </w:t>
      </w:r>
      <w:proofErr w:type="gramStart"/>
      <w:r w:rsidRPr="00DD0EA1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DD0EA1">
        <w:rPr>
          <w:rFonts w:ascii="Times New Roman" w:hAnsi="Times New Roman" w:cs="Times New Roman"/>
          <w:sz w:val="28"/>
          <w:szCs w:val="28"/>
        </w:rPr>
        <w:t xml:space="preserve"> годы жизни. Это дозревание, т. е. рост количества клеток мозга и анатомических связей между ними зависит как от многообразия и интенсивности работы уже существующих структур, так и от того, насколько стимулируется средой образование новых. Этот период «дозревания» есть время наивысшей чувствительности и пластичности к внешним условиям, время наивысших и широчайших </w:t>
      </w:r>
      <w:proofErr w:type="gramStart"/>
      <w:r w:rsidRPr="00DD0EA1">
        <w:rPr>
          <w:rFonts w:ascii="Times New Roman" w:hAnsi="Times New Roman" w:cs="Times New Roman"/>
          <w:sz w:val="28"/>
          <w:szCs w:val="28"/>
        </w:rPr>
        <w:t>возможностей к развитию</w:t>
      </w:r>
      <w:proofErr w:type="gramEnd"/>
      <w:r w:rsidRPr="00DD0EA1">
        <w:rPr>
          <w:rFonts w:ascii="Times New Roman" w:hAnsi="Times New Roman" w:cs="Times New Roman"/>
          <w:sz w:val="28"/>
          <w:szCs w:val="28"/>
        </w:rPr>
        <w:t xml:space="preserve">. Это самый благоприятный период для начала развития всего многообразия человеческих способностей. Но у ребенка начинают развиваться только те творческие способности, для развития которых имеются стимулы и условия к «моменту» этого созревания. Чем благоприятнее условия, чем ближе они к оптимальным, тем успешнее начинается развитие. Если созревание и начало функционирования (развития) совпадают по времени, идут синхронно, а условия благоприятны, то развитие идет легко – </w:t>
      </w:r>
      <w:proofErr w:type="gramStart"/>
      <w:r w:rsidRPr="00DD0EA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D0EA1">
        <w:rPr>
          <w:rFonts w:ascii="Times New Roman" w:hAnsi="Times New Roman" w:cs="Times New Roman"/>
          <w:sz w:val="28"/>
          <w:szCs w:val="28"/>
        </w:rPr>
        <w:t xml:space="preserve"> наивысшим из возможных ускорений. Развитие может достичь наибольшей высоты, и ребенок может стать способным, талантливым и гениальным. Однако возможности развития творческих способностей, достигнув максимума в «момент» созревания, не остаются неизменными. Если эти возможности не используются, то есть соответствующие способности не развиваются, не функционируют, если ребенок не занимается необходимыми видами деятельности, то эти возможности начинают утрачиваться, деградировать и тем быстрее, чем слабее функционирование. Активность ребёнка в изобразительной деятельности носит творческий характер и проявляется, прежде всего, а стремлении полно и до конца реализовать свой замысел. Показателем самостоятельности в изобразительной деятельности можно считать умение переносить умения и навыки из одних условий в другие, поиск способов и приёмов создания выразительного образа. Инициатива проявляется в том, насколько ребёнок расширяет границы содержания рисунка, опираясь на личный опыт, руководствуясь замыслом, фантазией, эмоционально-оценочным восприятием и отношением к изображению. Весь процесс художественно-изобразительного творчества сопровождается активной </w:t>
      </w:r>
      <w:r w:rsidRPr="00DD0EA1">
        <w:rPr>
          <w:rFonts w:ascii="Times New Roman" w:hAnsi="Times New Roman" w:cs="Times New Roman"/>
          <w:sz w:val="28"/>
          <w:szCs w:val="28"/>
        </w:rPr>
        <w:lastRenderedPageBreak/>
        <w:t>работой воображения, которое является основой для реализации ребёнком своего замысла. Дошкольный возраст характеризуется активизацией функций воображения, вначале воссоздающего, а затем творческого. Как известно, сознательный период развития воображения и фантазии – возраст от 5 до 15 лет. Значит, мы стоим у истоков развития творческих способностей у детей. Развитие творческих способностей у детей будет эффективным лишь в том случае, если оно будет представлять собой целенаправленный процесс, в ходе которого решается ряд частных педагогических задач, направленных на достижение конечной цели.</w:t>
      </w:r>
    </w:p>
    <w:sectPr w:rsidR="00C67D66" w:rsidRPr="00DD0EA1" w:rsidSect="00C67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EA1"/>
    <w:rsid w:val="001466BA"/>
    <w:rsid w:val="00274442"/>
    <w:rsid w:val="002A7D0A"/>
    <w:rsid w:val="006622D8"/>
    <w:rsid w:val="0069027A"/>
    <w:rsid w:val="006D384E"/>
    <w:rsid w:val="00855EB7"/>
    <w:rsid w:val="00997575"/>
    <w:rsid w:val="00A075F4"/>
    <w:rsid w:val="00C04AE0"/>
    <w:rsid w:val="00C67D66"/>
    <w:rsid w:val="00DD0EA1"/>
    <w:rsid w:val="00E061A7"/>
    <w:rsid w:val="00F3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875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2023-01-09T10:02:00Z</dcterms:created>
  <dcterms:modified xsi:type="dcterms:W3CDTF">2023-01-09T10:08:00Z</dcterms:modified>
</cp:coreProperties>
</file>