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5E" w:rsidRDefault="002F085E" w:rsidP="002F085E">
      <w:pPr>
        <w:adjustRightInd w:val="0"/>
        <w:jc w:val="right"/>
        <w:outlineLvl w:val="0"/>
        <w:rPr>
          <w:sz w:val="28"/>
          <w:szCs w:val="28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61976" cy="9509760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976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2F085E" w:rsidRPr="002F085E" w:rsidRDefault="002F085E" w:rsidP="002F085E">
      <w:pPr>
        <w:adjustRightInd w:val="0"/>
        <w:jc w:val="right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Приложение №1 к приказу </w:t>
      </w:r>
    </w:p>
    <w:p w:rsidR="002F085E" w:rsidRPr="002F085E" w:rsidRDefault="002F085E" w:rsidP="002F085E">
      <w:pPr>
        <w:adjustRightInd w:val="0"/>
        <w:jc w:val="right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от «___»_____________201__ г. №_____</w:t>
      </w: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bookmarkStart w:id="0" w:name="Par39"/>
      <w:bookmarkEnd w:id="0"/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Положение </w:t>
      </w: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о порядке предотвращения и (или) урегулирования конфликта интересов </w:t>
      </w: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в Муниципальном бюджетном дошкольном учреждении</w:t>
      </w: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 «Детский сад №35 «Алые паруса»</w:t>
      </w:r>
    </w:p>
    <w:p w:rsidR="002F085E" w:rsidRPr="002F085E" w:rsidRDefault="002F085E" w:rsidP="002F085E">
      <w:pPr>
        <w:adjustRightInd w:val="0"/>
        <w:outlineLvl w:val="1"/>
        <w:rPr>
          <w:sz w:val="28"/>
          <w:szCs w:val="28"/>
          <w:lang w:val="ru-RU"/>
        </w:rPr>
      </w:pPr>
      <w:bookmarkStart w:id="1" w:name="Par48"/>
      <w:bookmarkEnd w:id="1"/>
    </w:p>
    <w:p w:rsidR="002F085E" w:rsidRPr="002F085E" w:rsidRDefault="002F085E" w:rsidP="002F085E">
      <w:pPr>
        <w:adjustRightInd w:val="0"/>
        <w:jc w:val="center"/>
        <w:outlineLvl w:val="1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1. ОБЩИЕ ПОЛОЖЕНИЯ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1.1. Настоящее Положение разработано в целях реализации Федерального закона от 25 декабря 2008 года </w:t>
      </w:r>
      <w:r w:rsidRPr="00553A56">
        <w:rPr>
          <w:sz w:val="28"/>
          <w:szCs w:val="28"/>
        </w:rPr>
        <w:t>N</w:t>
      </w:r>
      <w:r w:rsidRPr="002F085E">
        <w:rPr>
          <w:sz w:val="28"/>
          <w:szCs w:val="28"/>
          <w:lang w:val="ru-RU"/>
        </w:rPr>
        <w:t xml:space="preserve"> 273-ФЗ "О противодействии коррупции" и определяет: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процедуру уведомления работодателя работником _____________________________ (далее - работник) о наличии конфликта интересов или о возможности его возникновения;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порядок предотвращения и урегулирования конфликта интересов работодателем.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center"/>
        <w:outlineLvl w:val="1"/>
        <w:rPr>
          <w:sz w:val="28"/>
          <w:szCs w:val="28"/>
          <w:lang w:val="ru-RU"/>
        </w:rPr>
      </w:pPr>
      <w:bookmarkStart w:id="2" w:name="Par59"/>
      <w:bookmarkEnd w:id="2"/>
      <w:r w:rsidRPr="002F085E">
        <w:rPr>
          <w:sz w:val="28"/>
          <w:szCs w:val="28"/>
          <w:lang w:val="ru-RU"/>
        </w:rPr>
        <w:t>2. ПРОЦЕДУРА УВЕДОМЛЕНИЯ РАБОТОДАТЕЛЯ</w:t>
      </w: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О НАЛИЧИИ КОНФЛИКТА ИНТЕРЕСОВ ИЛИ </w:t>
      </w: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О ВОЗМОЖНОСТИ ЕГО ВОЗНИКНОВЕНИЯ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2.1. </w:t>
      </w:r>
      <w:proofErr w:type="gramStart"/>
      <w:r w:rsidRPr="002F085E">
        <w:rPr>
          <w:sz w:val="28"/>
          <w:szCs w:val="28"/>
          <w:lang w:val="ru-RU"/>
        </w:rPr>
        <w:t xml:space="preserve">Работник обязан уведомлять работодателя в лице руководителя </w:t>
      </w:r>
      <w:proofErr w:type="spellStart"/>
      <w:r w:rsidRPr="002F085E">
        <w:rPr>
          <w:sz w:val="28"/>
          <w:szCs w:val="28"/>
          <w:lang w:val="ru-RU"/>
        </w:rPr>
        <w:t>Клёниной</w:t>
      </w:r>
      <w:proofErr w:type="spellEnd"/>
      <w:r w:rsidRPr="002F085E">
        <w:rPr>
          <w:sz w:val="28"/>
          <w:szCs w:val="28"/>
          <w:lang w:val="ru-RU"/>
        </w:rPr>
        <w:t xml:space="preserve"> Натальи Владимировны (далее – муниципальное учреждение)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proofErr w:type="gramStart"/>
      <w:r w:rsidRPr="002F085E">
        <w:rPr>
          <w:sz w:val="28"/>
          <w:szCs w:val="28"/>
          <w:lang w:val="ru-RU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муниципального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2.2. Уведомление оформляется в письменном виде в двух экземплярах.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</w:t>
      </w:r>
      <w:bookmarkStart w:id="3" w:name="Par76"/>
      <w:bookmarkEnd w:id="3"/>
      <w:r w:rsidRPr="002F085E">
        <w:rPr>
          <w:sz w:val="28"/>
          <w:szCs w:val="28"/>
          <w:lang w:val="ru-RU"/>
        </w:rPr>
        <w:t>я.</w:t>
      </w:r>
    </w:p>
    <w:p w:rsid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center"/>
        <w:outlineLvl w:val="1"/>
        <w:rPr>
          <w:sz w:val="28"/>
          <w:szCs w:val="28"/>
          <w:lang w:val="ru-RU"/>
        </w:rPr>
      </w:pPr>
      <w:bookmarkStart w:id="4" w:name="Par89"/>
      <w:bookmarkEnd w:id="4"/>
      <w:r w:rsidRPr="002F085E">
        <w:rPr>
          <w:sz w:val="28"/>
          <w:szCs w:val="28"/>
          <w:lang w:val="ru-RU"/>
        </w:rPr>
        <w:lastRenderedPageBreak/>
        <w:t>3. ПОРЯДОК РЕГИСТРАЦИИ УВЕДОМЛЕНИЙ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3.1. Уведомления о наличии конфликта интересов или о возможности его возникновения регистрируются в день поступления.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В журнале указываются: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порядковый номер уведомления;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дата и время принятия уведомления;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фамилия и инициалы работника, обратившегося с уведомлением;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дата и время передачи уведомления работодателю;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краткое содержание уведомления;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- фамилия, инициалы и подпись ответственного лица, зарегистрировавшего уведомление.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center"/>
        <w:rPr>
          <w:sz w:val="28"/>
          <w:szCs w:val="28"/>
          <w:lang w:val="ru-RU"/>
        </w:rPr>
      </w:pPr>
      <w:bookmarkStart w:id="5" w:name="Par104"/>
      <w:bookmarkEnd w:id="5"/>
      <w:r w:rsidRPr="002F085E">
        <w:rPr>
          <w:sz w:val="28"/>
          <w:szCs w:val="28"/>
          <w:lang w:val="ru-RU"/>
        </w:rPr>
        <w:t xml:space="preserve">4. ПОРЯДОК ПРИНЯТИЯ МЕР ПО ПРЕДОТВРАЩЕНИЮ И (ИЛИ) УРЕГУЛИРОВАНИЮ КОНФЛИКТА ИНТЕРЕСОВ 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4.1. В течение трех рабочих дней руководитель муниципального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муниципального учреждения.</w:t>
      </w:r>
    </w:p>
    <w:p w:rsidR="002F085E" w:rsidRPr="002F085E" w:rsidRDefault="002F085E" w:rsidP="002F085E">
      <w:pPr>
        <w:adjustRightInd w:val="0"/>
        <w:ind w:firstLine="540"/>
        <w:jc w:val="both"/>
        <w:rPr>
          <w:i/>
          <w:sz w:val="28"/>
          <w:szCs w:val="28"/>
          <w:u w:val="single"/>
          <w:lang w:val="ru-RU"/>
        </w:rPr>
      </w:pPr>
      <w:r w:rsidRPr="002F085E">
        <w:rPr>
          <w:sz w:val="28"/>
          <w:szCs w:val="28"/>
          <w:lang w:val="ru-RU"/>
        </w:rPr>
        <w:t xml:space="preserve">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 w:rsidRPr="002F085E">
        <w:rPr>
          <w:sz w:val="28"/>
          <w:szCs w:val="28"/>
          <w:lang w:val="ru-RU"/>
        </w:rPr>
        <w:t>Контроль за</w:t>
      </w:r>
      <w:proofErr w:type="gramEnd"/>
      <w:r w:rsidRPr="002F085E">
        <w:rPr>
          <w:sz w:val="28"/>
          <w:szCs w:val="28"/>
          <w:lang w:val="ru-RU"/>
        </w:rPr>
        <w:t xml:space="preserve"> реализацией настоящего Порядка осуществляется лицом, ответственным за профилактику коррупционных правонарушений в МБДОУ №35 «Алые паруса» 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4.2. Уведомление о наличии конфликта интересов или о возможности его возникновения приобщается к личному делу работника.</w:t>
      </w: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firstLine="540"/>
        <w:jc w:val="both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jc w:val="right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lastRenderedPageBreak/>
        <w:t xml:space="preserve">Приложение №2 к приказу </w:t>
      </w:r>
    </w:p>
    <w:p w:rsidR="002F085E" w:rsidRPr="002F085E" w:rsidRDefault="002F085E" w:rsidP="002F085E">
      <w:pPr>
        <w:adjustRightInd w:val="0"/>
        <w:jc w:val="right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от «__»______201__ №_____</w:t>
      </w:r>
    </w:p>
    <w:p w:rsidR="002F085E" w:rsidRPr="002F085E" w:rsidRDefault="002F085E" w:rsidP="002F085E">
      <w:pPr>
        <w:ind w:left="4860"/>
        <w:jc w:val="center"/>
        <w:rPr>
          <w:sz w:val="28"/>
          <w:szCs w:val="28"/>
          <w:lang w:val="ru-RU" w:eastAsia="ru-RU"/>
        </w:rPr>
      </w:pPr>
    </w:p>
    <w:p w:rsidR="002F085E" w:rsidRPr="002F085E" w:rsidRDefault="002F085E" w:rsidP="002F085E">
      <w:pPr>
        <w:ind w:left="4860"/>
        <w:jc w:val="center"/>
        <w:rPr>
          <w:sz w:val="20"/>
          <w:szCs w:val="20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Заведующему __________________</w:t>
      </w:r>
    </w:p>
    <w:p w:rsidR="002F085E" w:rsidRPr="002F085E" w:rsidRDefault="002F085E" w:rsidP="002F085E">
      <w:pPr>
        <w:ind w:left="4860"/>
        <w:jc w:val="center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От______________________________ _______________________________</w:t>
      </w:r>
    </w:p>
    <w:p w:rsidR="002F085E" w:rsidRPr="002F085E" w:rsidRDefault="002F085E" w:rsidP="002F085E">
      <w:pPr>
        <w:ind w:left="4860"/>
        <w:jc w:val="center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_________________________________</w:t>
      </w:r>
    </w:p>
    <w:p w:rsidR="002F085E" w:rsidRPr="002F085E" w:rsidRDefault="002F085E" w:rsidP="002F085E">
      <w:pPr>
        <w:ind w:left="4860"/>
        <w:jc w:val="center"/>
        <w:rPr>
          <w:sz w:val="20"/>
          <w:szCs w:val="20"/>
          <w:lang w:val="ru-RU" w:eastAsia="ru-RU"/>
        </w:rPr>
      </w:pPr>
      <w:r w:rsidRPr="002F085E">
        <w:rPr>
          <w:sz w:val="20"/>
          <w:szCs w:val="20"/>
          <w:lang w:val="ru-RU" w:eastAsia="ru-RU"/>
        </w:rPr>
        <w:t xml:space="preserve">(ФИО, должность работника МКУ ЦБ </w:t>
      </w:r>
      <w:proofErr w:type="gramStart"/>
      <w:r w:rsidRPr="002F085E">
        <w:rPr>
          <w:sz w:val="20"/>
          <w:szCs w:val="20"/>
          <w:lang w:val="ru-RU" w:eastAsia="ru-RU"/>
        </w:rPr>
        <w:t>КО</w:t>
      </w:r>
      <w:proofErr w:type="gramEnd"/>
      <w:r w:rsidRPr="002F085E">
        <w:rPr>
          <w:sz w:val="20"/>
          <w:szCs w:val="20"/>
          <w:lang w:val="ru-RU" w:eastAsia="ru-RU"/>
        </w:rPr>
        <w:t xml:space="preserve">) </w:t>
      </w:r>
    </w:p>
    <w:p w:rsidR="002F085E" w:rsidRPr="002F085E" w:rsidRDefault="002F085E" w:rsidP="002F085E">
      <w:pPr>
        <w:jc w:val="center"/>
        <w:rPr>
          <w:sz w:val="28"/>
          <w:szCs w:val="28"/>
          <w:lang w:val="ru-RU" w:eastAsia="ru-RU"/>
        </w:rPr>
      </w:pPr>
    </w:p>
    <w:p w:rsidR="002F085E" w:rsidRPr="002F085E" w:rsidRDefault="002F085E" w:rsidP="002F085E">
      <w:pPr>
        <w:jc w:val="center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УВЕДОМЛЕНИЕ</w:t>
      </w:r>
    </w:p>
    <w:p w:rsidR="002F085E" w:rsidRPr="002F085E" w:rsidRDefault="002F085E" w:rsidP="002F085E">
      <w:pPr>
        <w:jc w:val="center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о возникшем конфликте интересов или о возможности его возникновения</w:t>
      </w:r>
    </w:p>
    <w:p w:rsidR="002F085E" w:rsidRPr="002F085E" w:rsidRDefault="002F085E" w:rsidP="002F085E">
      <w:pPr>
        <w:rPr>
          <w:sz w:val="28"/>
          <w:szCs w:val="28"/>
          <w:lang w:val="ru-RU" w:eastAsia="ru-RU"/>
        </w:rPr>
      </w:pPr>
    </w:p>
    <w:p w:rsidR="002F085E" w:rsidRPr="002F085E" w:rsidRDefault="002F085E" w:rsidP="002F085E">
      <w:pPr>
        <w:adjustRightInd w:val="0"/>
        <w:ind w:firstLine="708"/>
        <w:jc w:val="both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В соответствии с Федеральным законом от 25 декабря 2008 года                         № 273-ФЗ «О противодействии коррупции» сообщаю о том, что:</w:t>
      </w:r>
    </w:p>
    <w:p w:rsidR="002F085E" w:rsidRPr="002F085E" w:rsidRDefault="002F085E" w:rsidP="002F085E">
      <w:pPr>
        <w:jc w:val="both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85E" w:rsidRPr="002F085E" w:rsidRDefault="002F085E" w:rsidP="002F085E">
      <w:pPr>
        <w:adjustRightInd w:val="0"/>
        <w:jc w:val="center"/>
        <w:rPr>
          <w:sz w:val="20"/>
          <w:szCs w:val="20"/>
          <w:lang w:val="ru-RU" w:eastAsia="ru-RU"/>
        </w:rPr>
      </w:pPr>
      <w:proofErr w:type="gramStart"/>
      <w:r w:rsidRPr="002F085E">
        <w:rPr>
          <w:sz w:val="20"/>
          <w:szCs w:val="20"/>
          <w:lang w:val="ru-RU" w:eastAsia="ru-RU"/>
        </w:rPr>
        <w:t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2F085E" w:rsidRPr="002F085E" w:rsidRDefault="002F085E" w:rsidP="002F085E">
      <w:pPr>
        <w:adjustRightInd w:val="0"/>
        <w:rPr>
          <w:sz w:val="24"/>
          <w:szCs w:val="24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2.</w:t>
      </w:r>
      <w:r w:rsidRPr="002F085E">
        <w:rPr>
          <w:sz w:val="24"/>
          <w:szCs w:val="24"/>
          <w:lang w:val="ru-RU" w:eastAsia="ru-RU"/>
        </w:rPr>
        <w:t>_____________________________________________________________________________</w:t>
      </w:r>
    </w:p>
    <w:p w:rsidR="002F085E" w:rsidRPr="002F085E" w:rsidRDefault="002F085E" w:rsidP="002F085E">
      <w:pPr>
        <w:adjustRightInd w:val="0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2F085E" w:rsidRPr="002F085E" w:rsidRDefault="002F085E" w:rsidP="002F085E">
      <w:pPr>
        <w:adjustRightInd w:val="0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___________________________________________________________________</w:t>
      </w:r>
    </w:p>
    <w:p w:rsidR="002F085E" w:rsidRPr="002F085E" w:rsidRDefault="002F085E" w:rsidP="002F085E">
      <w:pPr>
        <w:adjustRightInd w:val="0"/>
        <w:jc w:val="center"/>
        <w:rPr>
          <w:sz w:val="20"/>
          <w:szCs w:val="20"/>
          <w:lang w:val="ru-RU" w:eastAsia="ru-RU"/>
        </w:rPr>
      </w:pPr>
      <w:proofErr w:type="gramStart"/>
      <w:r w:rsidRPr="002F085E">
        <w:rPr>
          <w:sz w:val="20"/>
          <w:szCs w:val="20"/>
          <w:lang w:val="ru-RU" w:eastAsia="ru-RU"/>
        </w:rPr>
        <w:t>(Описание должностных обязанностей, на исполнение которых может негативно повлиять</w:t>
      </w:r>
      <w:proofErr w:type="gramEnd"/>
    </w:p>
    <w:p w:rsidR="002F085E" w:rsidRPr="002F085E" w:rsidRDefault="002F085E" w:rsidP="002F085E">
      <w:pPr>
        <w:adjustRightInd w:val="0"/>
        <w:jc w:val="center"/>
        <w:rPr>
          <w:sz w:val="20"/>
          <w:szCs w:val="20"/>
          <w:lang w:val="ru-RU" w:eastAsia="ru-RU"/>
        </w:rPr>
      </w:pPr>
      <w:r w:rsidRPr="002F085E">
        <w:rPr>
          <w:sz w:val="20"/>
          <w:szCs w:val="20"/>
          <w:lang w:val="ru-RU" w:eastAsia="ru-RU"/>
        </w:rPr>
        <w:t>либо негативно влияет личная заинтересованность работника муниципального учреждения)</w:t>
      </w:r>
    </w:p>
    <w:p w:rsidR="002F085E" w:rsidRPr="002F085E" w:rsidRDefault="002F085E" w:rsidP="002F085E">
      <w:pPr>
        <w:adjustRightInd w:val="0"/>
        <w:rPr>
          <w:sz w:val="28"/>
          <w:szCs w:val="28"/>
          <w:lang w:val="ru-RU" w:eastAsia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3.________________________________________________________________________________________________________________________________________________________________________________________________________</w:t>
      </w:r>
    </w:p>
    <w:p w:rsidR="002F085E" w:rsidRPr="002F085E" w:rsidRDefault="002F085E" w:rsidP="002F085E">
      <w:pPr>
        <w:adjustRightInd w:val="0"/>
        <w:jc w:val="center"/>
        <w:rPr>
          <w:sz w:val="20"/>
          <w:szCs w:val="20"/>
          <w:lang w:val="ru-RU" w:eastAsia="ru-RU"/>
        </w:rPr>
      </w:pPr>
      <w:r w:rsidRPr="002F085E">
        <w:rPr>
          <w:sz w:val="20"/>
          <w:szCs w:val="20"/>
          <w:lang w:val="ru-RU" w:eastAsia="ru-RU"/>
        </w:rPr>
        <w:t>(Дополнительные сведения)</w:t>
      </w:r>
    </w:p>
    <w:p w:rsidR="002F085E" w:rsidRPr="002F085E" w:rsidRDefault="002F085E" w:rsidP="002F085E">
      <w:pPr>
        <w:adjustRightInd w:val="0"/>
        <w:jc w:val="center"/>
        <w:rPr>
          <w:sz w:val="20"/>
          <w:szCs w:val="20"/>
          <w:lang w:val="ru-RU" w:eastAsia="ru-RU"/>
        </w:rPr>
      </w:pPr>
    </w:p>
    <w:p w:rsidR="002F085E" w:rsidRPr="002F085E" w:rsidRDefault="002F085E" w:rsidP="002F085E">
      <w:pPr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_______________________________</w:t>
      </w:r>
    </w:p>
    <w:p w:rsidR="002F085E" w:rsidRPr="002F085E" w:rsidRDefault="002F085E" w:rsidP="002F085E">
      <w:pPr>
        <w:rPr>
          <w:sz w:val="18"/>
          <w:szCs w:val="18"/>
          <w:lang w:val="ru-RU" w:eastAsia="ru-RU"/>
        </w:rPr>
      </w:pPr>
      <w:r w:rsidRPr="002F085E">
        <w:rPr>
          <w:sz w:val="18"/>
          <w:szCs w:val="18"/>
          <w:lang w:val="ru-RU" w:eastAsia="ru-RU"/>
        </w:rPr>
        <w:t xml:space="preserve"> (личная подпись работника муниципального учреждения)</w:t>
      </w:r>
    </w:p>
    <w:p w:rsidR="002F085E" w:rsidRPr="002F085E" w:rsidRDefault="002F085E" w:rsidP="002F085E">
      <w:pPr>
        <w:jc w:val="both"/>
        <w:rPr>
          <w:sz w:val="18"/>
          <w:szCs w:val="18"/>
          <w:lang w:val="ru-RU" w:eastAsia="ru-RU"/>
        </w:rPr>
      </w:pPr>
    </w:p>
    <w:p w:rsidR="002F085E" w:rsidRPr="002F085E" w:rsidRDefault="002F085E" w:rsidP="002F085E">
      <w:pPr>
        <w:jc w:val="both"/>
        <w:rPr>
          <w:sz w:val="28"/>
          <w:szCs w:val="28"/>
          <w:lang w:val="ru-RU" w:eastAsia="ru-RU"/>
        </w:rPr>
      </w:pPr>
      <w:r w:rsidRPr="002F085E">
        <w:rPr>
          <w:sz w:val="28"/>
          <w:szCs w:val="28"/>
          <w:lang w:val="ru-RU" w:eastAsia="ru-RU"/>
        </w:rPr>
        <w:t>« ___ » __________ 20 ___ года</w:t>
      </w:r>
    </w:p>
    <w:p w:rsidR="002F085E" w:rsidRPr="002F085E" w:rsidRDefault="002F085E" w:rsidP="002F085E">
      <w:pPr>
        <w:jc w:val="both"/>
        <w:rPr>
          <w:sz w:val="28"/>
          <w:szCs w:val="28"/>
          <w:lang w:val="ru-RU" w:eastAsia="ru-RU"/>
        </w:rPr>
      </w:pPr>
    </w:p>
    <w:p w:rsidR="002F085E" w:rsidRPr="002F085E" w:rsidRDefault="002F085E" w:rsidP="002F085E">
      <w:pPr>
        <w:jc w:val="both"/>
        <w:rPr>
          <w:sz w:val="24"/>
          <w:szCs w:val="24"/>
          <w:lang w:val="ru-RU" w:eastAsia="ru-RU"/>
        </w:rPr>
      </w:pPr>
      <w:r w:rsidRPr="002F085E">
        <w:rPr>
          <w:sz w:val="24"/>
          <w:szCs w:val="24"/>
          <w:lang w:val="ru-RU" w:eastAsia="ru-RU"/>
        </w:rPr>
        <w:t>Уведомление зарегистрировано в журнале регистрации</w:t>
      </w:r>
    </w:p>
    <w:p w:rsidR="002F085E" w:rsidRPr="002F085E" w:rsidRDefault="002F085E" w:rsidP="002F085E">
      <w:pPr>
        <w:jc w:val="both"/>
        <w:rPr>
          <w:sz w:val="24"/>
          <w:szCs w:val="24"/>
          <w:lang w:val="ru-RU" w:eastAsia="ru-RU"/>
        </w:rPr>
      </w:pPr>
      <w:r w:rsidRPr="002F085E">
        <w:rPr>
          <w:sz w:val="24"/>
          <w:szCs w:val="24"/>
          <w:lang w:val="ru-RU" w:eastAsia="ru-RU"/>
        </w:rPr>
        <w:t xml:space="preserve">«__»_________ </w:t>
      </w:r>
      <w:proofErr w:type="spellStart"/>
      <w:r w:rsidRPr="002F085E">
        <w:rPr>
          <w:sz w:val="24"/>
          <w:szCs w:val="24"/>
          <w:lang w:val="ru-RU" w:eastAsia="ru-RU"/>
        </w:rPr>
        <w:t>______</w:t>
      </w:r>
      <w:proofErr w:type="gramStart"/>
      <w:r w:rsidRPr="002F085E">
        <w:rPr>
          <w:sz w:val="24"/>
          <w:szCs w:val="24"/>
          <w:lang w:val="ru-RU" w:eastAsia="ru-RU"/>
        </w:rPr>
        <w:t>г</w:t>
      </w:r>
      <w:proofErr w:type="spellEnd"/>
      <w:proofErr w:type="gramEnd"/>
      <w:r w:rsidRPr="002F085E">
        <w:rPr>
          <w:sz w:val="24"/>
          <w:szCs w:val="24"/>
          <w:lang w:val="ru-RU" w:eastAsia="ru-RU"/>
        </w:rPr>
        <w:t>.  за №________________</w:t>
      </w:r>
    </w:p>
    <w:p w:rsidR="002F085E" w:rsidRPr="002F085E" w:rsidRDefault="002F085E" w:rsidP="002F085E">
      <w:pPr>
        <w:jc w:val="both"/>
        <w:rPr>
          <w:sz w:val="24"/>
          <w:szCs w:val="24"/>
          <w:lang w:val="ru-RU" w:eastAsia="ru-RU"/>
        </w:rPr>
      </w:pPr>
      <w:r w:rsidRPr="002F085E">
        <w:rPr>
          <w:sz w:val="24"/>
          <w:szCs w:val="24"/>
          <w:lang w:val="ru-RU" w:eastAsia="ru-RU"/>
        </w:rPr>
        <w:t>___________________________________________</w:t>
      </w:r>
    </w:p>
    <w:p w:rsidR="002F085E" w:rsidRPr="002F085E" w:rsidRDefault="002F085E" w:rsidP="002F085E">
      <w:pPr>
        <w:jc w:val="both"/>
        <w:rPr>
          <w:sz w:val="18"/>
          <w:szCs w:val="18"/>
          <w:lang w:val="ru-RU" w:eastAsia="ru-RU"/>
        </w:rPr>
      </w:pPr>
      <w:r w:rsidRPr="002F085E">
        <w:rPr>
          <w:sz w:val="18"/>
          <w:szCs w:val="18"/>
          <w:lang w:val="ru-RU" w:eastAsia="ru-RU"/>
        </w:rPr>
        <w:t xml:space="preserve">                                         (ФИО ответственного лица)</w:t>
      </w: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left="567"/>
        <w:jc w:val="right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lastRenderedPageBreak/>
        <w:t xml:space="preserve">Приложение №3 к приказу </w:t>
      </w:r>
    </w:p>
    <w:p w:rsidR="002F085E" w:rsidRPr="002F085E" w:rsidRDefault="002F085E" w:rsidP="002F085E">
      <w:pPr>
        <w:adjustRightInd w:val="0"/>
        <w:ind w:left="567"/>
        <w:jc w:val="right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от «__»______201__ №_____</w:t>
      </w:r>
    </w:p>
    <w:p w:rsidR="002F085E" w:rsidRPr="002F085E" w:rsidRDefault="002F085E" w:rsidP="002F085E">
      <w:pPr>
        <w:adjustRightInd w:val="0"/>
        <w:ind w:left="567"/>
        <w:jc w:val="right"/>
        <w:outlineLvl w:val="0"/>
        <w:rPr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left="567"/>
        <w:jc w:val="center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>Журнал</w:t>
      </w:r>
    </w:p>
    <w:p w:rsidR="002F085E" w:rsidRPr="002F085E" w:rsidRDefault="002F085E" w:rsidP="002F085E">
      <w:pPr>
        <w:adjustRightInd w:val="0"/>
        <w:ind w:left="567"/>
        <w:jc w:val="center"/>
        <w:outlineLvl w:val="0"/>
        <w:rPr>
          <w:sz w:val="28"/>
          <w:szCs w:val="28"/>
          <w:lang w:val="ru-RU"/>
        </w:rPr>
      </w:pPr>
      <w:r w:rsidRPr="002F085E">
        <w:rPr>
          <w:sz w:val="28"/>
          <w:szCs w:val="28"/>
          <w:lang w:val="ru-RU"/>
        </w:rPr>
        <w:t xml:space="preserve">регистрации уведомлений о возникшем конфликте интересов или о возможности его возникновения </w:t>
      </w:r>
    </w:p>
    <w:p w:rsidR="002F085E" w:rsidRPr="002F085E" w:rsidRDefault="002F085E" w:rsidP="002F085E">
      <w:pPr>
        <w:adjustRightInd w:val="0"/>
        <w:ind w:left="567"/>
        <w:outlineLvl w:val="0"/>
        <w:rPr>
          <w:b/>
          <w:sz w:val="28"/>
          <w:szCs w:val="28"/>
          <w:lang w:val="ru-RU"/>
        </w:rPr>
      </w:pPr>
    </w:p>
    <w:p w:rsidR="002F085E" w:rsidRPr="002F085E" w:rsidRDefault="002F085E" w:rsidP="002F085E">
      <w:pPr>
        <w:adjustRightInd w:val="0"/>
        <w:ind w:left="567"/>
        <w:outlineLvl w:val="0"/>
        <w:rPr>
          <w:sz w:val="28"/>
          <w:szCs w:val="28"/>
          <w:lang w:val="ru-RU"/>
        </w:rPr>
      </w:pPr>
    </w:p>
    <w:tbl>
      <w:tblPr>
        <w:tblW w:w="116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559"/>
        <w:gridCol w:w="1843"/>
        <w:gridCol w:w="1843"/>
        <w:gridCol w:w="1843"/>
        <w:gridCol w:w="1701"/>
        <w:gridCol w:w="1842"/>
      </w:tblGrid>
      <w:tr w:rsidR="002F085E" w:rsidRPr="00F33EF5" w:rsidTr="002F085E">
        <w:trPr>
          <w:trHeight w:val="1463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  <w:r w:rsidRPr="00F33EF5">
              <w:rPr>
                <w:sz w:val="24"/>
                <w:szCs w:val="24"/>
              </w:rPr>
              <w:t>№ п\п</w:t>
            </w:r>
          </w:p>
        </w:tc>
        <w:tc>
          <w:tcPr>
            <w:tcW w:w="1559" w:type="dxa"/>
            <w:shd w:val="clear" w:color="auto" w:fill="auto"/>
          </w:tcPr>
          <w:p w:rsidR="002F085E" w:rsidRPr="002F085E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  <w:lang w:val="ru-RU"/>
              </w:rPr>
            </w:pPr>
            <w:r w:rsidRPr="002F085E">
              <w:rPr>
                <w:sz w:val="24"/>
                <w:szCs w:val="24"/>
                <w:lang w:val="ru-RU"/>
              </w:rPr>
              <w:t>Дата и время принятия уведомления</w:t>
            </w:r>
          </w:p>
        </w:tc>
        <w:tc>
          <w:tcPr>
            <w:tcW w:w="1843" w:type="dxa"/>
            <w:shd w:val="clear" w:color="auto" w:fill="auto"/>
          </w:tcPr>
          <w:p w:rsidR="002F085E" w:rsidRPr="002F085E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  <w:lang w:val="ru-RU"/>
              </w:rPr>
            </w:pPr>
            <w:r w:rsidRPr="002F085E">
              <w:rPr>
                <w:sz w:val="24"/>
                <w:szCs w:val="24"/>
                <w:lang w:val="ru-RU"/>
              </w:rPr>
              <w:t>ФИО работника, обратившегося с уведомлением</w:t>
            </w:r>
          </w:p>
        </w:tc>
        <w:tc>
          <w:tcPr>
            <w:tcW w:w="1843" w:type="dxa"/>
            <w:shd w:val="clear" w:color="auto" w:fill="auto"/>
          </w:tcPr>
          <w:p w:rsidR="002F085E" w:rsidRPr="002F085E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  <w:lang w:val="ru-RU"/>
              </w:rPr>
            </w:pPr>
            <w:r w:rsidRPr="002F085E">
              <w:rPr>
                <w:sz w:val="24"/>
                <w:szCs w:val="24"/>
                <w:lang w:val="ru-RU"/>
              </w:rPr>
              <w:t xml:space="preserve">Дата и время передачи уведомления работодателю </w:t>
            </w: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  <w:proofErr w:type="spellStart"/>
            <w:r w:rsidRPr="00F33EF5">
              <w:rPr>
                <w:sz w:val="24"/>
                <w:szCs w:val="24"/>
              </w:rPr>
              <w:t>Краткое</w:t>
            </w:r>
            <w:proofErr w:type="spellEnd"/>
            <w:r w:rsidRPr="00F33EF5">
              <w:rPr>
                <w:sz w:val="24"/>
                <w:szCs w:val="24"/>
              </w:rPr>
              <w:t xml:space="preserve"> </w:t>
            </w:r>
            <w:proofErr w:type="spellStart"/>
            <w:r w:rsidRPr="00F33EF5">
              <w:rPr>
                <w:sz w:val="24"/>
                <w:szCs w:val="24"/>
              </w:rPr>
              <w:t>содержание</w:t>
            </w:r>
            <w:proofErr w:type="spellEnd"/>
            <w:r w:rsidRPr="00F33EF5">
              <w:rPr>
                <w:sz w:val="24"/>
                <w:szCs w:val="24"/>
              </w:rPr>
              <w:t xml:space="preserve"> </w:t>
            </w:r>
            <w:proofErr w:type="spellStart"/>
            <w:r w:rsidRPr="00F33EF5">
              <w:rPr>
                <w:sz w:val="24"/>
                <w:szCs w:val="24"/>
              </w:rPr>
              <w:t>уведомления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F085E" w:rsidRPr="002F085E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  <w:lang w:val="ru-RU"/>
              </w:rPr>
            </w:pPr>
            <w:r w:rsidRPr="002F085E">
              <w:rPr>
                <w:sz w:val="24"/>
                <w:szCs w:val="24"/>
                <w:lang w:val="ru-RU"/>
              </w:rPr>
              <w:t>ФИО и подпись сотрудника, зарегистрировавшего уведомление</w:t>
            </w: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  <w:proofErr w:type="spellStart"/>
            <w:r w:rsidRPr="00F33EF5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  <w:tr w:rsidR="002F085E" w:rsidRPr="00F33EF5" w:rsidTr="002F085E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5E" w:rsidRPr="00F33EF5" w:rsidRDefault="002F085E" w:rsidP="002F085E">
            <w:pPr>
              <w:adjustRightInd w:val="0"/>
              <w:ind w:left="567"/>
              <w:outlineLvl w:val="0"/>
              <w:rPr>
                <w:sz w:val="24"/>
                <w:szCs w:val="24"/>
              </w:rPr>
            </w:pPr>
          </w:p>
        </w:tc>
      </w:tr>
    </w:tbl>
    <w:p w:rsidR="002F085E" w:rsidRPr="00553A56" w:rsidRDefault="002F085E" w:rsidP="002F085E">
      <w:pPr>
        <w:adjustRightInd w:val="0"/>
        <w:ind w:left="567"/>
        <w:rPr>
          <w:sz w:val="28"/>
          <w:szCs w:val="28"/>
        </w:rPr>
      </w:pPr>
    </w:p>
    <w:p w:rsidR="00B326EC" w:rsidRDefault="00B326EC" w:rsidP="002F085E">
      <w:pPr>
        <w:pStyle w:val="a3"/>
        <w:ind w:left="567"/>
        <w:rPr>
          <w:sz w:val="20"/>
        </w:rPr>
      </w:pPr>
    </w:p>
    <w:sectPr w:rsidR="00B326EC" w:rsidSect="002F085E">
      <w:type w:val="continuous"/>
      <w:pgSz w:w="12240" w:h="15840"/>
      <w:pgMar w:top="660" w:right="700" w:bottom="0" w:left="4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26EC"/>
    <w:rsid w:val="002F085E"/>
    <w:rsid w:val="00B3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26E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6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326EC"/>
    <w:pPr>
      <w:ind w:left="112"/>
    </w:pPr>
  </w:style>
  <w:style w:type="paragraph" w:styleId="a4">
    <w:name w:val="List Paragraph"/>
    <w:basedOn w:val="a"/>
    <w:uiPriority w:val="1"/>
    <w:qFormat/>
    <w:rsid w:val="00B326EC"/>
  </w:style>
  <w:style w:type="paragraph" w:customStyle="1" w:styleId="TableParagraph">
    <w:name w:val="Table Paragraph"/>
    <w:basedOn w:val="a"/>
    <w:uiPriority w:val="1"/>
    <w:qFormat/>
    <w:rsid w:val="00B326EC"/>
  </w:style>
  <w:style w:type="paragraph" w:styleId="a5">
    <w:name w:val="Balloon Text"/>
    <w:basedOn w:val="a"/>
    <w:link w:val="a6"/>
    <w:uiPriority w:val="99"/>
    <w:semiHidden/>
    <w:unhideWhenUsed/>
    <w:rsid w:val="002F0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8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alie_parusa_35@mail.ru</cp:lastModifiedBy>
  <cp:revision>2</cp:revision>
  <dcterms:created xsi:type="dcterms:W3CDTF">2021-02-07T11:40:00Z</dcterms:created>
  <dcterms:modified xsi:type="dcterms:W3CDTF">2021-03-22T06:27:00Z</dcterms:modified>
</cp:coreProperties>
</file>